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FF6A83" w14:textId="77777777" w:rsidR="0009717D" w:rsidRDefault="00B42BA9">
      <w:pPr>
        <w:pStyle w:val="BodyText"/>
        <w:spacing w:line="20" w:lineRule="exact"/>
        <w:ind w:left="360"/>
        <w:rPr>
          <w:rFonts w:ascii="Times New Roman"/>
          <w:sz w:val="2"/>
        </w:rPr>
      </w:pPr>
      <w:r>
        <w:rPr>
          <w:rFonts w:ascii="Times New Roman"/>
          <w:noProof/>
          <w:sz w:val="2"/>
        </w:rPr>
        <mc:AlternateContent>
          <mc:Choice Requires="wpg">
            <w:drawing>
              <wp:inline distT="0" distB="0" distL="0" distR="0" wp14:anchorId="3A07E0FA" wp14:editId="5B4EAD83">
                <wp:extent cx="5943600" cy="508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5080"/>
                          <a:chOff x="0" y="0"/>
                          <a:chExt cx="5943600" cy="5080"/>
                        </a:xfrm>
                      </wpg:grpSpPr>
                      <wps:wsp>
                        <wps:cNvPr id="2" name="Graphic 2"/>
                        <wps:cNvSpPr/>
                        <wps:spPr>
                          <a:xfrm>
                            <a:off x="0" y="0"/>
                            <a:ext cx="5943600" cy="5080"/>
                          </a:xfrm>
                          <a:custGeom>
                            <a:avLst/>
                            <a:gdLst/>
                            <a:ahLst/>
                            <a:cxnLst/>
                            <a:rect l="l" t="t" r="r" b="b"/>
                            <a:pathLst>
                              <a:path w="5943600" h="5080">
                                <a:moveTo>
                                  <a:pt x="5943600" y="0"/>
                                </a:moveTo>
                                <a:lnTo>
                                  <a:pt x="0" y="0"/>
                                </a:lnTo>
                                <a:lnTo>
                                  <a:pt x="0" y="5080"/>
                                </a:lnTo>
                                <a:lnTo>
                                  <a:pt x="5943600" y="5080"/>
                                </a:lnTo>
                                <a:lnTo>
                                  <a:pt x="59436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4C1613F" id="Group 1" o:spid="_x0000_s1026" style="width:468pt;height:.4pt;mso-position-horizontal-relative:char;mso-position-vertical-relative:line" coordsize="5943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">
                <v:shape id="Graphic 2" o:spid="_x0000_s1027" style="position:absolute;width:59436;height:50;visibility:visible;mso-wrap-style:square;v-text-anchor:top" coordsize="594360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" path="m5943600,l,,,5080r5943600,l5943600,xe" fillcolor="black" stroked="f">
                  <v:path arrowok="t"/>
                </v:shape>
                <w10:anchorlock/>
              </v:group>
            </w:pict>
          </mc:Fallback>
        </mc:AlternateContent>
      </w:r>
    </w:p>
    <w:p w14:paraId="47A5DCC3" w14:textId="77777777" w:rsidR="0009717D" w:rsidRDefault="0009717D">
      <w:pPr>
        <w:pStyle w:val="BodyText"/>
        <w:spacing w:before="6"/>
        <w:rPr>
          <w:rFonts w:ascii="Times New Roman"/>
          <w:sz w:val="8"/>
        </w:rPr>
      </w:pPr>
    </w:p>
    <w:p w14:paraId="4112EF05" w14:textId="77777777" w:rsidR="0009717D" w:rsidRDefault="0009717D">
      <w:pPr>
        <w:pStyle w:val="BodyText"/>
        <w:rPr>
          <w:rFonts w:ascii="Times New Roman"/>
          <w:sz w:val="8"/>
        </w:rPr>
        <w:sectPr w:rsidR="0009717D">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080" w:bottom="280" w:left="1080" w:header="720" w:footer="720" w:gutter="0"/>
          <w:cols w:space="720"/>
        </w:sectPr>
      </w:pPr>
    </w:p>
    <w:p w14:paraId="0E6865EA" w14:textId="77777777" w:rsidR="0009717D" w:rsidRDefault="0009717D">
      <w:pPr>
        <w:pStyle w:val="BodyText"/>
        <w:rPr>
          <w:rFonts w:ascii="Times New Roman"/>
          <w:sz w:val="7"/>
        </w:rPr>
      </w:pPr>
    </w:p>
    <w:p w14:paraId="561A8657" w14:textId="77777777" w:rsidR="0009717D" w:rsidRDefault="00B42BA9">
      <w:pPr>
        <w:pStyle w:val="BodyText"/>
        <w:ind w:left="612" w:right="-44"/>
        <w:rPr>
          <w:rFonts w:ascii="Times New Roman"/>
          <w:sz w:val="20"/>
        </w:rPr>
      </w:pPr>
      <w:r>
        <w:rPr>
          <w:rFonts w:ascii="Times New Roman"/>
          <w:noProof/>
          <w:sz w:val="20"/>
        </w:rPr>
        <w:drawing>
          <wp:inline distT="0" distB="0" distL="0" distR="0" wp14:anchorId="74635A7F" wp14:editId="2293A729">
            <wp:extent cx="967255" cy="771144"/>
            <wp:effectExtent l="0" t="0" r="0" b="0"/>
            <wp:docPr id="3" name="Image 3">
              <a:hlinkClick xmlns:a="http://schemas.openxmlformats.org/drawingml/2006/main" r:id="rId13"/>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a:hlinkClick r:id="rId13"/>
                    </pic:cNvPr>
                    <pic:cNvPicPr/>
                  </pic:nvPicPr>
                  <pic:blipFill>
                    <a:blip r:embed="rId14" cstate="print"/>
                    <a:stretch>
                      <a:fillRect/>
                    </a:stretch>
                  </pic:blipFill>
                  <pic:spPr>
                    <a:xfrm>
                      <a:off x="0" y="0"/>
                      <a:ext cx="967255" cy="771144"/>
                    </a:xfrm>
                    <a:prstGeom prst="rect">
                      <a:avLst/>
                    </a:prstGeom>
                  </pic:spPr>
                </pic:pic>
              </a:graphicData>
            </a:graphic>
          </wp:inline>
        </w:drawing>
      </w:r>
    </w:p>
    <w:p w14:paraId="52A0AA9F" w14:textId="77777777" w:rsidR="0009717D" w:rsidRDefault="0009717D">
      <w:pPr>
        <w:pStyle w:val="BodyText"/>
        <w:spacing w:before="233"/>
        <w:rPr>
          <w:rFonts w:ascii="Times New Roman"/>
          <w:sz w:val="24"/>
        </w:rPr>
      </w:pPr>
    </w:p>
    <w:p w14:paraId="78BE68A1" w14:textId="77777777" w:rsidR="0009717D" w:rsidRDefault="00B42BA9">
      <w:pPr>
        <w:ind w:left="360"/>
        <w:rPr>
          <w:i/>
          <w:sz w:val="24"/>
        </w:rPr>
      </w:pPr>
      <w:r>
        <w:rPr>
          <w:i/>
          <w:noProof/>
          <w:sz w:val="24"/>
        </w:rPr>
        <mc:AlternateContent>
          <mc:Choice Requires="wps">
            <w:drawing>
              <wp:anchor distT="0" distB="0" distL="0" distR="0" simplePos="0" relativeHeight="15730176" behindDoc="0" locked="0" layoutInCell="1" allowOverlap="1" wp14:anchorId="15808E76" wp14:editId="7FE6120A">
                <wp:simplePos x="0" y="0"/>
                <wp:positionH relativeFrom="page">
                  <wp:posOffset>906779</wp:posOffset>
                </wp:positionH>
                <wp:positionV relativeFrom="paragraph">
                  <wp:posOffset>-220638</wp:posOffset>
                </wp:positionV>
                <wp:extent cx="5951220" cy="5080"/>
                <wp:effectExtent l="0" t="0" r="0" b="0"/>
                <wp:wrapNone/>
                <wp:docPr id="4" name="Graphic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51220" cy="5080"/>
                        </a:xfrm>
                        <a:custGeom>
                          <a:avLst/>
                          <a:gdLst/>
                          <a:ahLst/>
                          <a:cxnLst/>
                          <a:rect l="l" t="t" r="r" b="b"/>
                          <a:pathLst>
                            <a:path w="5951220" h="5080">
                              <a:moveTo>
                                <a:pt x="5951220" y="0"/>
                              </a:moveTo>
                              <a:lnTo>
                                <a:pt x="0" y="0"/>
                              </a:lnTo>
                              <a:lnTo>
                                <a:pt x="0" y="5080"/>
                              </a:lnTo>
                              <a:lnTo>
                                <a:pt x="5951220" y="5080"/>
                              </a:lnTo>
                              <a:lnTo>
                                <a:pt x="595122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E025483" id="Graphic 4" o:spid="_x0000_s1026" style="position:absolute;margin-left:71.4pt;margin-top:-17.35pt;width:468.6pt;height:.4pt;z-index:15730176;visibility:visible;mso-wrap-style:square;mso-wrap-distance-left:0;mso-wrap-distance-top:0;mso-wrap-distance-right:0;mso-wrap-distance-bottom:0;mso-position-horizontal:absolute;mso-position-horizontal-relative:page;mso-position-vertical:absolute;mso-position-vertical-relative:text;v-text-anchor:top" coordsize="5951220,5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" path="m5951220,l,,,5080r5951220,l5951220,xe" fillcolor="black" stroked="f">
                <v:path arrowok="t"/>
                <w10:wrap anchorx="page"/>
              </v:shape>
            </w:pict>
          </mc:Fallback>
        </mc:AlternateContent>
      </w:r>
      <w:r>
        <w:rPr>
          <w:i/>
          <w:spacing w:val="-11"/>
          <w:sz w:val="24"/>
        </w:rPr>
        <w:t>Book</w:t>
      </w:r>
      <w:r>
        <w:rPr>
          <w:rFonts w:ascii="Times New Roman"/>
          <w:sz w:val="24"/>
        </w:rPr>
        <w:t xml:space="preserve"> </w:t>
      </w:r>
      <w:r>
        <w:rPr>
          <w:i/>
          <w:spacing w:val="-2"/>
          <w:sz w:val="24"/>
        </w:rPr>
        <w:t>Review</w:t>
      </w:r>
    </w:p>
    <w:p w14:paraId="3BC0E4A5" w14:textId="77777777" w:rsidR="0009717D" w:rsidRDefault="00B42BA9">
      <w:pPr>
        <w:spacing w:before="100"/>
        <w:ind w:left="183"/>
        <w:rPr>
          <w:b/>
          <w:sz w:val="20"/>
        </w:rPr>
      </w:pPr>
      <w:r>
        <w:br w:type="column"/>
      </w:r>
      <w:r>
        <w:rPr>
          <w:b/>
          <w:sz w:val="20"/>
        </w:rPr>
        <w:t>International</w:t>
      </w:r>
      <w:r>
        <w:rPr>
          <w:rFonts w:ascii="Times New Roman"/>
          <w:spacing w:val="13"/>
          <w:sz w:val="20"/>
        </w:rPr>
        <w:t xml:space="preserve"> </w:t>
      </w:r>
      <w:r>
        <w:rPr>
          <w:b/>
          <w:sz w:val="20"/>
        </w:rPr>
        <w:t>Journal</w:t>
      </w:r>
      <w:r>
        <w:rPr>
          <w:rFonts w:ascii="Times New Roman"/>
          <w:spacing w:val="14"/>
          <w:sz w:val="20"/>
        </w:rPr>
        <w:t xml:space="preserve"> </w:t>
      </w:r>
      <w:r>
        <w:rPr>
          <w:b/>
          <w:sz w:val="20"/>
        </w:rPr>
        <w:t>of</w:t>
      </w:r>
      <w:r>
        <w:rPr>
          <w:rFonts w:ascii="Times New Roman"/>
          <w:spacing w:val="12"/>
          <w:sz w:val="20"/>
        </w:rPr>
        <w:t xml:space="preserve"> </w:t>
      </w:r>
      <w:r>
        <w:rPr>
          <w:b/>
          <w:sz w:val="20"/>
        </w:rPr>
        <w:t>Police</w:t>
      </w:r>
      <w:r>
        <w:rPr>
          <w:rFonts w:ascii="Times New Roman"/>
          <w:spacing w:val="15"/>
          <w:sz w:val="20"/>
        </w:rPr>
        <w:t xml:space="preserve"> </w:t>
      </w:r>
      <w:r>
        <w:rPr>
          <w:b/>
          <w:spacing w:val="-2"/>
          <w:sz w:val="20"/>
        </w:rPr>
        <w:t>Science</w:t>
      </w:r>
    </w:p>
    <w:p w14:paraId="72106707" w14:textId="77777777" w:rsidR="0009717D" w:rsidRDefault="00B42BA9">
      <w:pPr>
        <w:spacing w:before="97"/>
        <w:ind w:left="183"/>
        <w:rPr>
          <w:sz w:val="18"/>
        </w:rPr>
      </w:pPr>
      <w:r>
        <w:rPr>
          <w:noProof/>
          <w:sz w:val="18"/>
        </w:rPr>
        <w:drawing>
          <wp:anchor distT="0" distB="0" distL="0" distR="0" simplePos="0" relativeHeight="15730688" behindDoc="0" locked="0" layoutInCell="1" allowOverlap="1" wp14:anchorId="384F0D48" wp14:editId="4BBD628A">
            <wp:simplePos x="0" y="0"/>
            <wp:positionH relativeFrom="page">
              <wp:posOffset>6226296</wp:posOffset>
            </wp:positionH>
            <wp:positionV relativeFrom="paragraph">
              <wp:posOffset>-184187</wp:posOffset>
            </wp:positionV>
            <wp:extent cx="545374" cy="770162"/>
            <wp:effectExtent l="0" t="0" r="0" b="0"/>
            <wp:wrapNone/>
            <wp:docPr id="5" name="Image 5">
              <a:hlinkClick xmlns:a="http://schemas.openxmlformats.org/drawingml/2006/main" r:id="rId15"/>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a:hlinkClick r:id="rId15"/>
                    </pic:cNvPr>
                    <pic:cNvPicPr/>
                  </pic:nvPicPr>
                  <pic:blipFill>
                    <a:blip r:embed="rId16" cstate="print"/>
                    <a:stretch>
                      <a:fillRect/>
                    </a:stretch>
                  </pic:blipFill>
                  <pic:spPr>
                    <a:xfrm>
                      <a:off x="0" y="0"/>
                      <a:ext cx="545374" cy="770162"/>
                    </a:xfrm>
                    <a:prstGeom prst="rect">
                      <a:avLst/>
                    </a:prstGeom>
                  </pic:spPr>
                </pic:pic>
              </a:graphicData>
            </a:graphic>
          </wp:anchor>
        </w:drawing>
      </w:r>
      <w:r>
        <w:rPr>
          <w:sz w:val="18"/>
        </w:rPr>
        <w:t>ISSN</w:t>
      </w:r>
      <w:r>
        <w:rPr>
          <w:rFonts w:ascii="Times New Roman"/>
          <w:spacing w:val="3"/>
          <w:sz w:val="18"/>
        </w:rPr>
        <w:t xml:space="preserve"> </w:t>
      </w:r>
      <w:r>
        <w:rPr>
          <w:sz w:val="18"/>
        </w:rPr>
        <w:t>2771-3377</w:t>
      </w:r>
      <w:r>
        <w:rPr>
          <w:rFonts w:ascii="Times New Roman"/>
          <w:spacing w:val="5"/>
          <w:sz w:val="18"/>
        </w:rPr>
        <w:t xml:space="preserve"> </w:t>
      </w:r>
      <w:r>
        <w:rPr>
          <w:sz w:val="18"/>
        </w:rPr>
        <w:t>(online);</w:t>
      </w:r>
      <w:r>
        <w:rPr>
          <w:rFonts w:ascii="Times New Roman"/>
          <w:spacing w:val="5"/>
          <w:sz w:val="18"/>
        </w:rPr>
        <w:t xml:space="preserve"> </w:t>
      </w:r>
      <w:r>
        <w:rPr>
          <w:sz w:val="18"/>
        </w:rPr>
        <w:t>ISSN</w:t>
      </w:r>
      <w:r>
        <w:rPr>
          <w:rFonts w:ascii="Times New Roman"/>
          <w:spacing w:val="4"/>
          <w:sz w:val="18"/>
        </w:rPr>
        <w:t xml:space="preserve"> </w:t>
      </w:r>
      <w:r>
        <w:rPr>
          <w:sz w:val="18"/>
        </w:rPr>
        <w:t>2771-3385</w:t>
      </w:r>
      <w:r>
        <w:rPr>
          <w:rFonts w:ascii="Times New Roman"/>
          <w:spacing w:val="5"/>
          <w:sz w:val="18"/>
        </w:rPr>
        <w:t xml:space="preserve"> </w:t>
      </w:r>
      <w:r>
        <w:rPr>
          <w:spacing w:val="-2"/>
          <w:sz w:val="18"/>
        </w:rPr>
        <w:t>(print)</w:t>
      </w:r>
    </w:p>
    <w:p w14:paraId="7A4D769E" w14:textId="77777777" w:rsidR="0009717D" w:rsidRDefault="00B42BA9">
      <w:pPr>
        <w:spacing w:before="30"/>
        <w:ind w:left="183"/>
        <w:rPr>
          <w:sz w:val="18"/>
        </w:rPr>
      </w:pPr>
      <w:r>
        <w:rPr>
          <w:spacing w:val="-4"/>
          <w:sz w:val="18"/>
        </w:rPr>
        <w:t>https://IJPS-</w:t>
      </w:r>
      <w:r>
        <w:rPr>
          <w:spacing w:val="-2"/>
          <w:sz w:val="18"/>
        </w:rPr>
        <w:t>Journal.org</w:t>
      </w:r>
    </w:p>
    <w:p w14:paraId="2A70608E" w14:textId="0A9C0272" w:rsidR="0009717D" w:rsidRDefault="00B42BA9" w:rsidP="00FD62B2">
      <w:pPr>
        <w:spacing w:before="131"/>
        <w:ind w:left="183"/>
        <w:rPr>
          <w:b/>
          <w:sz w:val="18"/>
        </w:rPr>
        <w:sectPr w:rsidR="0009717D">
          <w:type w:val="continuous"/>
          <w:pgSz w:w="12240" w:h="15840"/>
          <w:pgMar w:top="1440" w:right="1080" w:bottom="280" w:left="1080" w:header="720" w:footer="720" w:gutter="0"/>
          <w:cols w:num="2" w:space="720" w:equalWidth="0">
            <w:col w:w="2134" w:space="40"/>
            <w:col w:w="7906"/>
          </w:cols>
        </w:sectPr>
      </w:pPr>
      <w:r w:rsidRPr="00A11F24">
        <w:rPr>
          <w:b/>
          <w:sz w:val="18"/>
        </w:rPr>
        <w:t>Volume</w:t>
      </w:r>
      <w:r w:rsidRPr="00A11F24">
        <w:rPr>
          <w:rFonts w:ascii="Times New Roman"/>
          <w:spacing w:val="6"/>
          <w:sz w:val="18"/>
        </w:rPr>
        <w:t xml:space="preserve"> </w:t>
      </w:r>
      <w:r w:rsidR="00C13FD0" w:rsidRPr="00A11F24">
        <w:rPr>
          <w:b/>
          <w:sz w:val="18"/>
        </w:rPr>
        <w:t>5</w:t>
      </w:r>
      <w:r w:rsidRPr="00A11F24">
        <w:rPr>
          <w:b/>
          <w:sz w:val="18"/>
        </w:rPr>
        <w:t>,</w:t>
      </w:r>
      <w:r w:rsidRPr="00A11F24">
        <w:rPr>
          <w:rFonts w:ascii="Times New Roman"/>
          <w:spacing w:val="4"/>
          <w:sz w:val="18"/>
        </w:rPr>
        <w:t xml:space="preserve"> </w:t>
      </w:r>
      <w:r w:rsidRPr="00A11F24">
        <w:rPr>
          <w:b/>
          <w:sz w:val="18"/>
        </w:rPr>
        <w:t>Issue</w:t>
      </w:r>
      <w:r w:rsidRPr="00A11F24">
        <w:rPr>
          <w:rFonts w:ascii="Times New Roman"/>
          <w:spacing w:val="5"/>
          <w:sz w:val="18"/>
        </w:rPr>
        <w:t xml:space="preserve"> </w:t>
      </w:r>
      <w:r w:rsidRPr="00A11F24">
        <w:rPr>
          <w:b/>
          <w:sz w:val="18"/>
        </w:rPr>
        <w:t>No.</w:t>
      </w:r>
      <w:r w:rsidRPr="00A11F24">
        <w:rPr>
          <w:rFonts w:ascii="Times New Roman"/>
          <w:spacing w:val="3"/>
          <w:sz w:val="18"/>
        </w:rPr>
        <w:t xml:space="preserve"> </w:t>
      </w:r>
      <w:r w:rsidR="003A37A6" w:rsidRPr="00A11F24">
        <w:rPr>
          <w:b/>
          <w:sz w:val="18"/>
        </w:rPr>
        <w:t>1</w:t>
      </w:r>
      <w:r w:rsidRPr="00A11F24">
        <w:rPr>
          <w:rFonts w:ascii="Times New Roman"/>
          <w:spacing w:val="8"/>
          <w:sz w:val="18"/>
        </w:rPr>
        <w:t xml:space="preserve"> </w:t>
      </w:r>
      <w:r w:rsidRPr="00A11F24">
        <w:rPr>
          <w:b/>
          <w:spacing w:val="-2"/>
          <w:sz w:val="18"/>
        </w:rPr>
        <w:t>(</w:t>
      </w:r>
      <w:r w:rsidR="00D9193F" w:rsidRPr="00A11F24">
        <w:rPr>
          <w:b/>
          <w:spacing w:val="-2"/>
          <w:sz w:val="18"/>
        </w:rPr>
        <w:t>202</w:t>
      </w:r>
      <w:r w:rsidR="0032208C" w:rsidRPr="00A11F24">
        <w:rPr>
          <w:b/>
          <w:spacing w:val="-2"/>
          <w:sz w:val="18"/>
        </w:rPr>
        <w:t>6</w:t>
      </w:r>
      <w:r w:rsidR="00FD62B2" w:rsidRPr="00A11F24">
        <w:rPr>
          <w:b/>
          <w:spacing w:val="-2"/>
          <w:sz w:val="18"/>
        </w:rPr>
        <w:t>)</w:t>
      </w:r>
    </w:p>
    <w:p w14:paraId="3434F729" w14:textId="77777777" w:rsidR="0009717D" w:rsidRDefault="0009717D">
      <w:pPr>
        <w:pStyle w:val="BodyText"/>
        <w:spacing w:before="262"/>
        <w:rPr>
          <w:b/>
          <w:sz w:val="30"/>
        </w:rPr>
      </w:pPr>
    </w:p>
    <w:p w14:paraId="31015E5D" w14:textId="63A5FBA1" w:rsidR="002220D1" w:rsidRPr="002220D1" w:rsidRDefault="00FD62B2" w:rsidP="00852D7E">
      <w:pPr>
        <w:rPr>
          <w:rFonts w:eastAsiaTheme="minorHAnsi"/>
          <w:b/>
          <w:bCs/>
          <w:kern w:val="2"/>
          <w14:ligatures w14:val="standardContextual"/>
        </w:rPr>
      </w:pPr>
      <w:bookmarkStart w:id="0" w:name="_Hlk207040896"/>
      <w:r w:rsidRPr="00FD62B2">
        <w:t>Book Review –</w:t>
      </w:r>
      <w:bookmarkEnd w:id="0"/>
      <w:r w:rsidR="002220D1" w:rsidRPr="002220D1">
        <w:rPr>
          <w:rFonts w:eastAsiaTheme="minorHAnsi"/>
          <w:b/>
          <w:bCs/>
          <w:i/>
          <w:iCs/>
          <w:kern w:val="2"/>
          <w14:ligatures w14:val="standardContextual"/>
        </w:rPr>
        <w:t>AI-Driven Policing and Urban Security in Smart Cities</w:t>
      </w:r>
      <w:r w:rsidR="002220D1" w:rsidRPr="002220D1">
        <w:rPr>
          <w:rFonts w:eastAsiaTheme="minorHAnsi"/>
          <w:b/>
          <w:bCs/>
          <w:kern w:val="2"/>
          <w14:ligatures w14:val="standardContextual"/>
        </w:rPr>
        <w:t xml:space="preserve"> </w:t>
      </w:r>
    </w:p>
    <w:p w14:paraId="49EC8171" w14:textId="1C8DD2EE" w:rsidR="00FD62B2" w:rsidRPr="00FD62B2" w:rsidRDefault="00FD62B2" w:rsidP="00FD62B2">
      <w:pPr>
        <w:pStyle w:val="Title"/>
      </w:pPr>
    </w:p>
    <w:p w14:paraId="23247970" w14:textId="4C3E107D" w:rsidR="0009717D" w:rsidRDefault="008C5569">
      <w:pPr>
        <w:pStyle w:val="BodyText"/>
        <w:spacing w:before="2"/>
        <w:rPr>
          <w:b/>
          <w:sz w:val="30"/>
        </w:rPr>
      </w:pPr>
      <w:r>
        <w:t>Ustat Bindra and Derek Levine</w:t>
      </w:r>
    </w:p>
    <w:p w14:paraId="49537EF3" w14:textId="71F75D32" w:rsidR="0009717D" w:rsidRPr="00535066" w:rsidRDefault="0009717D" w:rsidP="004C1935">
      <w:pPr>
        <w:rPr>
          <w:sz w:val="24"/>
        </w:rPr>
      </w:pPr>
    </w:p>
    <w:p w14:paraId="233A1223" w14:textId="1276D70B" w:rsidR="0009717D" w:rsidRPr="0026322B" w:rsidRDefault="00B42BA9">
      <w:pPr>
        <w:tabs>
          <w:tab w:val="left" w:pos="1437"/>
        </w:tabs>
        <w:spacing w:before="150" w:line="430" w:lineRule="atLeast"/>
        <w:ind w:left="139" w:right="7181"/>
        <w:rPr>
          <w:sz w:val="18"/>
        </w:rPr>
      </w:pPr>
      <w:r w:rsidRPr="0026322B">
        <w:rPr>
          <w:spacing w:val="-4"/>
          <w:sz w:val="18"/>
        </w:rPr>
        <w:t>https://doi.org/10.56331/04192024</w:t>
      </w:r>
      <w:r w:rsidRPr="0026322B">
        <w:rPr>
          <w:rFonts w:ascii="Times New Roman"/>
          <w:spacing w:val="-4"/>
          <w:sz w:val="18"/>
        </w:rPr>
        <w:t xml:space="preserve"> </w:t>
      </w:r>
      <w:r w:rsidRPr="0026322B">
        <w:rPr>
          <w:spacing w:val="-2"/>
          <w:sz w:val="18"/>
        </w:rPr>
        <w:t>Submitted:</w:t>
      </w:r>
      <w:r w:rsidR="00587FF2" w:rsidRPr="0026322B">
        <w:rPr>
          <w:rFonts w:ascii="Times New Roman"/>
          <w:sz w:val="18"/>
        </w:rPr>
        <w:t xml:space="preserve"> </w:t>
      </w:r>
      <w:r w:rsidR="00131885" w:rsidRPr="0026322B">
        <w:rPr>
          <w:rFonts w:ascii="Times New Roman"/>
          <w:sz w:val="18"/>
        </w:rPr>
        <w:t xml:space="preserve">      </w:t>
      </w:r>
      <w:r w:rsidR="00D9193F" w:rsidRPr="0026322B">
        <w:rPr>
          <w:sz w:val="18"/>
        </w:rPr>
        <w:t xml:space="preserve">10 </w:t>
      </w:r>
      <w:r w:rsidR="00075935" w:rsidRPr="0026322B">
        <w:rPr>
          <w:sz w:val="18"/>
        </w:rPr>
        <w:t>Septem</w:t>
      </w:r>
      <w:r w:rsidR="00731B4E" w:rsidRPr="0026322B">
        <w:rPr>
          <w:sz w:val="18"/>
        </w:rPr>
        <w:t>ber</w:t>
      </w:r>
      <w:r w:rsidR="00D9193F" w:rsidRPr="0026322B">
        <w:rPr>
          <w:sz w:val="18"/>
        </w:rPr>
        <w:t xml:space="preserve"> 202</w:t>
      </w:r>
      <w:r w:rsidR="005F7B8E" w:rsidRPr="0026322B">
        <w:rPr>
          <w:sz w:val="18"/>
        </w:rPr>
        <w:t>6</w:t>
      </w:r>
    </w:p>
    <w:p w14:paraId="05D684BC" w14:textId="3A585C0F" w:rsidR="0009717D" w:rsidRPr="0026322B" w:rsidRDefault="00B42BA9">
      <w:pPr>
        <w:tabs>
          <w:tab w:val="left" w:pos="1437"/>
        </w:tabs>
        <w:spacing w:line="215" w:lineRule="exact"/>
        <w:ind w:left="139"/>
        <w:rPr>
          <w:sz w:val="18"/>
        </w:rPr>
      </w:pPr>
      <w:r w:rsidRPr="0026322B">
        <w:rPr>
          <w:spacing w:val="-2"/>
          <w:sz w:val="18"/>
        </w:rPr>
        <w:t>Accepted:</w:t>
      </w:r>
      <w:r w:rsidR="00894CB4" w:rsidRPr="0026322B">
        <w:rPr>
          <w:rFonts w:ascii="Times New Roman"/>
          <w:sz w:val="18"/>
        </w:rPr>
        <w:t xml:space="preserve">         </w:t>
      </w:r>
      <w:r w:rsidR="007D7FB7" w:rsidRPr="0026322B">
        <w:rPr>
          <w:sz w:val="18"/>
        </w:rPr>
        <w:t>24</w:t>
      </w:r>
      <w:r w:rsidR="003F1B44" w:rsidRPr="0026322B">
        <w:rPr>
          <w:sz w:val="18"/>
        </w:rPr>
        <w:t xml:space="preserve"> </w:t>
      </w:r>
      <w:r w:rsidR="00E2004E" w:rsidRPr="0026322B">
        <w:rPr>
          <w:sz w:val="18"/>
        </w:rPr>
        <w:t>September</w:t>
      </w:r>
      <w:r w:rsidR="00D9193F" w:rsidRPr="0026322B">
        <w:rPr>
          <w:sz w:val="18"/>
        </w:rPr>
        <w:t xml:space="preserve"> 202</w:t>
      </w:r>
      <w:r w:rsidR="00FA175D" w:rsidRPr="0026322B">
        <w:rPr>
          <w:sz w:val="18"/>
        </w:rPr>
        <w:t>6</w:t>
      </w:r>
    </w:p>
    <w:p w14:paraId="11AEE6BC" w14:textId="30F92306" w:rsidR="0009717D" w:rsidRDefault="00B42BA9">
      <w:pPr>
        <w:tabs>
          <w:tab w:val="left" w:pos="1437"/>
        </w:tabs>
        <w:spacing w:line="217" w:lineRule="exact"/>
        <w:ind w:left="139"/>
        <w:rPr>
          <w:sz w:val="18"/>
        </w:rPr>
      </w:pPr>
      <w:r w:rsidRPr="0026322B">
        <w:rPr>
          <w:spacing w:val="-2"/>
          <w:sz w:val="18"/>
        </w:rPr>
        <w:t>Published:</w:t>
      </w:r>
      <w:r w:rsidR="00721190" w:rsidRPr="0026322B">
        <w:rPr>
          <w:rFonts w:ascii="Times New Roman"/>
          <w:sz w:val="18"/>
        </w:rPr>
        <w:t xml:space="preserve">        </w:t>
      </w:r>
      <w:r w:rsidR="00D9193F" w:rsidRPr="0026322B">
        <w:rPr>
          <w:sz w:val="18"/>
        </w:rPr>
        <w:t>25</w:t>
      </w:r>
      <w:r w:rsidRPr="0026322B">
        <w:rPr>
          <w:rFonts w:ascii="Times New Roman"/>
          <w:spacing w:val="10"/>
          <w:sz w:val="18"/>
        </w:rPr>
        <w:t xml:space="preserve"> </w:t>
      </w:r>
      <w:r w:rsidR="00C3151F" w:rsidRPr="0026322B">
        <w:rPr>
          <w:sz w:val="18"/>
        </w:rPr>
        <w:t>Septem</w:t>
      </w:r>
      <w:r w:rsidR="00DE431B" w:rsidRPr="0026322B">
        <w:rPr>
          <w:sz w:val="18"/>
        </w:rPr>
        <w:t>ber</w:t>
      </w:r>
      <w:r w:rsidRPr="0026322B">
        <w:rPr>
          <w:rFonts w:ascii="Times New Roman"/>
          <w:spacing w:val="11"/>
          <w:sz w:val="18"/>
        </w:rPr>
        <w:t xml:space="preserve"> </w:t>
      </w:r>
      <w:r w:rsidR="00D9193F" w:rsidRPr="0026322B">
        <w:rPr>
          <w:spacing w:val="-4"/>
          <w:sz w:val="18"/>
        </w:rPr>
        <w:t>202</w:t>
      </w:r>
      <w:r w:rsidR="00DE431B" w:rsidRPr="0026322B">
        <w:rPr>
          <w:spacing w:val="-4"/>
          <w:sz w:val="18"/>
        </w:rPr>
        <w:t>6</w:t>
      </w:r>
    </w:p>
    <w:p w14:paraId="7DD663E1" w14:textId="77777777" w:rsidR="0009717D" w:rsidRDefault="0009717D">
      <w:pPr>
        <w:pStyle w:val="BodyText"/>
        <w:spacing w:before="14"/>
        <w:rPr>
          <w:sz w:val="18"/>
        </w:rPr>
      </w:pPr>
    </w:p>
    <w:p w14:paraId="5AA751C4" w14:textId="3BE5B75F" w:rsidR="0009717D" w:rsidRPr="00D9193F" w:rsidRDefault="00B42BA9" w:rsidP="00D9193F">
      <w:pPr>
        <w:spacing w:before="1" w:line="215" w:lineRule="exact"/>
        <w:ind w:left="139"/>
        <w:rPr>
          <w:sz w:val="18"/>
          <w:highlight w:val="yellow"/>
        </w:rPr>
      </w:pPr>
      <w:r>
        <w:rPr>
          <w:sz w:val="18"/>
        </w:rPr>
        <w:t>Citation:</w:t>
      </w:r>
      <w:r>
        <w:rPr>
          <w:rFonts w:ascii="Times New Roman" w:hAnsi="Times New Roman"/>
          <w:spacing w:val="4"/>
          <w:sz w:val="18"/>
        </w:rPr>
        <w:t xml:space="preserve"> </w:t>
      </w:r>
      <w:r w:rsidRPr="003B5A69">
        <w:rPr>
          <w:sz w:val="18"/>
        </w:rPr>
        <w:t>“</w:t>
      </w:r>
      <w:r w:rsidR="00D9193F" w:rsidRPr="003B5A69">
        <w:rPr>
          <w:sz w:val="18"/>
        </w:rPr>
        <w:t>Book Review</w:t>
      </w:r>
      <w:r w:rsidR="002E6680">
        <w:rPr>
          <w:sz w:val="18"/>
        </w:rPr>
        <w:t xml:space="preserve"> </w:t>
      </w:r>
      <w:r w:rsidR="0077451E">
        <w:rPr>
          <w:sz w:val="18"/>
        </w:rPr>
        <w:t>Bindra,</w:t>
      </w:r>
      <w:r w:rsidR="009340D4">
        <w:rPr>
          <w:sz w:val="18"/>
        </w:rPr>
        <w:t xml:space="preserve"> Ustat and </w:t>
      </w:r>
      <w:r w:rsidR="0056172F">
        <w:rPr>
          <w:sz w:val="18"/>
        </w:rPr>
        <w:t>D</w:t>
      </w:r>
      <w:r w:rsidR="00DD3DC2">
        <w:rPr>
          <w:sz w:val="18"/>
        </w:rPr>
        <w:t>erek Levine</w:t>
      </w:r>
      <w:r w:rsidR="00D9193F" w:rsidRPr="003B5A69">
        <w:rPr>
          <w:sz w:val="18"/>
        </w:rPr>
        <w:t xml:space="preserve"> – </w:t>
      </w:r>
      <w:r w:rsidR="003F09F6" w:rsidRPr="009A2AB9">
        <w:rPr>
          <w:rFonts w:eastAsiaTheme="minorHAnsi"/>
          <w:kern w:val="2"/>
          <w:sz w:val="18"/>
          <w:szCs w:val="18"/>
          <w14:ligatures w14:val="standardContextual"/>
        </w:rPr>
        <w:t>AI-Driven Policing and Urban Security in Smart Cities</w:t>
      </w:r>
      <w:r w:rsidRPr="009A2AB9">
        <w:rPr>
          <w:spacing w:val="-2"/>
          <w:sz w:val="18"/>
          <w:szCs w:val="18"/>
        </w:rPr>
        <w:t>”</w:t>
      </w:r>
      <w:r w:rsidR="00D9193F" w:rsidRPr="009A2AB9">
        <w:rPr>
          <w:sz w:val="18"/>
          <w:szCs w:val="18"/>
        </w:rPr>
        <w:t xml:space="preserve"> </w:t>
      </w:r>
      <w:r w:rsidRPr="003B5A69">
        <w:rPr>
          <w:i/>
          <w:spacing w:val="-2"/>
          <w:sz w:val="20"/>
        </w:rPr>
        <w:t>International</w:t>
      </w:r>
      <w:r w:rsidRPr="003B5A69">
        <w:rPr>
          <w:rFonts w:ascii="Times New Roman"/>
          <w:spacing w:val="-9"/>
          <w:sz w:val="20"/>
        </w:rPr>
        <w:t xml:space="preserve"> </w:t>
      </w:r>
      <w:r w:rsidRPr="003B5A69">
        <w:rPr>
          <w:i/>
          <w:spacing w:val="-2"/>
          <w:sz w:val="20"/>
        </w:rPr>
        <w:t>Journal</w:t>
      </w:r>
      <w:r w:rsidRPr="003B5A69">
        <w:rPr>
          <w:rFonts w:ascii="Times New Roman"/>
          <w:spacing w:val="-8"/>
          <w:sz w:val="20"/>
        </w:rPr>
        <w:t xml:space="preserve"> </w:t>
      </w:r>
      <w:r w:rsidRPr="003B5A69">
        <w:rPr>
          <w:i/>
          <w:spacing w:val="-2"/>
          <w:sz w:val="20"/>
        </w:rPr>
        <w:t>of</w:t>
      </w:r>
      <w:r w:rsidRPr="003B5A69">
        <w:rPr>
          <w:rFonts w:ascii="Times New Roman"/>
          <w:spacing w:val="-11"/>
          <w:sz w:val="20"/>
        </w:rPr>
        <w:t xml:space="preserve"> </w:t>
      </w:r>
      <w:r w:rsidRPr="003B5A69">
        <w:rPr>
          <w:i/>
          <w:spacing w:val="-2"/>
          <w:sz w:val="20"/>
        </w:rPr>
        <w:t>Police</w:t>
      </w:r>
      <w:r w:rsidRPr="003B5A69">
        <w:rPr>
          <w:rFonts w:ascii="Times New Roman"/>
          <w:spacing w:val="-8"/>
          <w:sz w:val="20"/>
        </w:rPr>
        <w:t xml:space="preserve"> </w:t>
      </w:r>
      <w:r w:rsidRPr="003B5A69">
        <w:rPr>
          <w:i/>
          <w:spacing w:val="-2"/>
          <w:sz w:val="20"/>
        </w:rPr>
        <w:t>Science</w:t>
      </w:r>
      <w:r w:rsidRPr="003B5A69">
        <w:rPr>
          <w:rFonts w:ascii="Times New Roman"/>
          <w:spacing w:val="3"/>
          <w:sz w:val="20"/>
        </w:rPr>
        <w:t xml:space="preserve"> </w:t>
      </w:r>
      <w:r w:rsidR="001E682E">
        <w:rPr>
          <w:spacing w:val="-2"/>
          <w:sz w:val="18"/>
        </w:rPr>
        <w:t>5</w:t>
      </w:r>
      <w:r w:rsidRPr="003B5A69">
        <w:rPr>
          <w:spacing w:val="-2"/>
          <w:sz w:val="18"/>
        </w:rPr>
        <w:t>,</w:t>
      </w:r>
      <w:r w:rsidRPr="003B5A69">
        <w:rPr>
          <w:rFonts w:ascii="Times New Roman"/>
          <w:spacing w:val="-3"/>
          <w:sz w:val="18"/>
        </w:rPr>
        <w:t xml:space="preserve"> </w:t>
      </w:r>
      <w:r w:rsidRPr="003B5A69">
        <w:rPr>
          <w:spacing w:val="-2"/>
          <w:sz w:val="18"/>
        </w:rPr>
        <w:t>no.</w:t>
      </w:r>
      <w:r w:rsidRPr="003B5A69">
        <w:rPr>
          <w:rFonts w:ascii="Times New Roman"/>
          <w:spacing w:val="-3"/>
          <w:sz w:val="18"/>
        </w:rPr>
        <w:t xml:space="preserve"> </w:t>
      </w:r>
      <w:r w:rsidR="001B7391">
        <w:rPr>
          <w:spacing w:val="-2"/>
          <w:sz w:val="18"/>
        </w:rPr>
        <w:t>1</w:t>
      </w:r>
      <w:r w:rsidRPr="003B5A69">
        <w:rPr>
          <w:rFonts w:ascii="Times New Roman"/>
          <w:spacing w:val="-2"/>
          <w:sz w:val="18"/>
        </w:rPr>
        <w:t xml:space="preserve"> </w:t>
      </w:r>
      <w:r w:rsidRPr="003B5A69">
        <w:rPr>
          <w:spacing w:val="-2"/>
          <w:sz w:val="18"/>
        </w:rPr>
        <w:t>(202</w:t>
      </w:r>
      <w:r w:rsidR="000B3379">
        <w:rPr>
          <w:spacing w:val="-2"/>
          <w:sz w:val="18"/>
        </w:rPr>
        <w:t>6</w:t>
      </w:r>
      <w:r w:rsidRPr="003B5A69">
        <w:rPr>
          <w:spacing w:val="-2"/>
          <w:sz w:val="18"/>
        </w:rPr>
        <w:t>).</w:t>
      </w:r>
      <w:r w:rsidRPr="003B5A69">
        <w:rPr>
          <w:rFonts w:ascii="Times New Roman"/>
          <w:spacing w:val="-1"/>
          <w:sz w:val="18"/>
        </w:rPr>
        <w:t xml:space="preserve"> </w:t>
      </w:r>
      <w:r w:rsidRPr="003B5A69">
        <w:rPr>
          <w:spacing w:val="-2"/>
          <w:sz w:val="18"/>
        </w:rPr>
        <w:t>https://doi.org/10.56331/04192024</w:t>
      </w:r>
    </w:p>
    <w:p w14:paraId="5FF8B5B3" w14:textId="77777777" w:rsidR="0009717D" w:rsidRDefault="00B42BA9">
      <w:pPr>
        <w:pStyle w:val="BodyText"/>
        <w:spacing w:before="109"/>
        <w:rPr>
          <w:sz w:val="20"/>
        </w:rPr>
      </w:pPr>
      <w:r>
        <w:rPr>
          <w:noProof/>
          <w:sz w:val="20"/>
        </w:rPr>
        <mc:AlternateContent>
          <mc:Choice Requires="wps">
            <w:drawing>
              <wp:anchor distT="0" distB="0" distL="0" distR="0" simplePos="0" relativeHeight="487588352" behindDoc="1" locked="0" layoutInCell="1" allowOverlap="1" wp14:anchorId="3B7A2ABD" wp14:editId="58C66FFF">
                <wp:simplePos x="0" y="0"/>
                <wp:positionH relativeFrom="page">
                  <wp:posOffset>774700</wp:posOffset>
                </wp:positionH>
                <wp:positionV relativeFrom="paragraph">
                  <wp:posOffset>237848</wp:posOffset>
                </wp:positionV>
                <wp:extent cx="6143625" cy="695325"/>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43625" cy="695325"/>
                        </a:xfrm>
                        <a:prstGeom prst="rect">
                          <a:avLst/>
                        </a:prstGeom>
                        <a:solidFill>
                          <a:srgbClr val="F0F0F0"/>
                        </a:solidFill>
                      </wps:spPr>
                      <wps:txbx>
                        <w:txbxContent>
                          <w:p w14:paraId="577219F9" w14:textId="71F2FE5E" w:rsidR="0009717D" w:rsidRPr="004B5511" w:rsidRDefault="00B42BA9">
                            <w:pPr>
                              <w:spacing w:line="230" w:lineRule="auto"/>
                              <w:ind w:left="-1" w:right="115"/>
                              <w:rPr>
                                <w:color w:val="000000"/>
                              </w:rPr>
                            </w:pPr>
                            <w:r>
                              <w:rPr>
                                <w:b/>
                                <w:color w:val="000000"/>
                              </w:rPr>
                              <w:t>Book:</w:t>
                            </w:r>
                            <w:r>
                              <w:rPr>
                                <w:rFonts w:ascii="Times New Roman"/>
                                <w:color w:val="000000"/>
                              </w:rPr>
                              <w:t xml:space="preserve"> </w:t>
                            </w:r>
                            <w:proofErr w:type="spellStart"/>
                            <w:r w:rsidR="00C6195F" w:rsidRPr="00E512EC">
                              <w:t>Abdelhameed</w:t>
                            </w:r>
                            <w:proofErr w:type="spellEnd"/>
                            <w:r w:rsidR="00C6195F" w:rsidRPr="00E512EC">
                              <w:t>, Mamdooh</w:t>
                            </w:r>
                            <w:r w:rsidR="00DC6999">
                              <w:t>.</w:t>
                            </w:r>
                            <w:r w:rsidR="00C6195F" w:rsidRPr="004B5511">
                              <w:rPr>
                                <w:rFonts w:eastAsiaTheme="minorHAnsi"/>
                                <w:i/>
                                <w:iCs/>
                                <w:kern w:val="2"/>
                                <w14:ligatures w14:val="standardContextual"/>
                              </w:rPr>
                              <w:t xml:space="preserve"> </w:t>
                            </w:r>
                            <w:r w:rsidR="001253F2" w:rsidRPr="004B5511">
                              <w:rPr>
                                <w:rFonts w:eastAsiaTheme="minorHAnsi"/>
                                <w:i/>
                                <w:iCs/>
                                <w:kern w:val="2"/>
                                <w14:ligatures w14:val="standardContextual"/>
                              </w:rPr>
                              <w:t>AI-Driven Policing and Urban Security in Smart Cities</w:t>
                            </w:r>
                            <w:r w:rsidR="001253F2" w:rsidRPr="004B5511">
                              <w:rPr>
                                <w:rFonts w:eastAsiaTheme="minorHAnsi"/>
                                <w:kern w:val="2"/>
                                <w14:ligatures w14:val="standardContextual"/>
                              </w:rPr>
                              <w:t xml:space="preserve"> (Hershey, PA: IGI Global Scientific Publishing, 2026), 362 pp. ISBN: 979-8-3373-0245-4 (hardcover); 979-8-3373-0246-1 (softcover); 979-8-3373-0247-8 (e-book).</w:t>
                            </w:r>
                          </w:p>
                        </w:txbxContent>
                      </wps:txbx>
                      <wps:bodyPr wrap="square" lIns="0" tIns="0" rIns="0" bIns="0" rtlCol="0">
                        <a:noAutofit/>
                      </wps:bodyPr>
                    </wps:wsp>
                  </a:graphicData>
                </a:graphic>
              </wp:anchor>
            </w:drawing>
          </mc:Choice>
          <mc:Fallback>
            <w:pict>
              <v:shapetype w14:anchorId="3B7A2ABD" id="_x0000_t202" coordsize="21600,21600" o:spt="202" path="m,l,21600r21600,l21600,xe">
                <v:stroke joinstyle="miter"/>
                <v:path gradientshapeok="t" o:connecttype="rect"/>
              </v:shapetype>
              <v:shape id="Textbox 6" o:spid="_x0000_s1026" type="#_x0000_t202" style="position:absolute;margin-left:61pt;margin-top:18.75pt;width:483.75pt;height:54.75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" fillcolor="#f0f0f0" stroked="f">
                <v:textbox inset="0,0,0,0">
                  <w:txbxContent>
                    <w:p w14:paraId="577219F9" w14:textId="71F2FE5E" w:rsidR="0009717D" w:rsidRPr="004B5511" w:rsidRDefault="00B42BA9">
                      <w:pPr>
                        <w:spacing w:line="230" w:lineRule="auto"/>
                        <w:ind w:left="-1" w:right="115"/>
                        <w:rPr>
                          <w:color w:val="000000"/>
                        </w:rPr>
                      </w:pPr>
                      <w:r>
                        <w:rPr>
                          <w:b/>
                          <w:color w:val="000000"/>
                        </w:rPr>
                        <w:t>Book:</w:t>
                      </w:r>
                      <w:r>
                        <w:rPr>
                          <w:rFonts w:ascii="Times New Roman"/>
                          <w:color w:val="000000"/>
                        </w:rPr>
                        <w:t xml:space="preserve"> </w:t>
                      </w:r>
                      <w:proofErr w:type="spellStart"/>
                      <w:r w:rsidR="00C6195F" w:rsidRPr="00E512EC">
                        <w:t>Abdelhameed</w:t>
                      </w:r>
                      <w:proofErr w:type="spellEnd"/>
                      <w:r w:rsidR="00C6195F" w:rsidRPr="00E512EC">
                        <w:t>, Mamdooh</w:t>
                      </w:r>
                      <w:r w:rsidR="00DC6999">
                        <w:t>.</w:t>
                      </w:r>
                      <w:r w:rsidR="00C6195F" w:rsidRPr="004B5511">
                        <w:rPr>
                          <w:rFonts w:eastAsiaTheme="minorHAnsi"/>
                          <w:i/>
                          <w:iCs/>
                          <w:kern w:val="2"/>
                          <w14:ligatures w14:val="standardContextual"/>
                        </w:rPr>
                        <w:t xml:space="preserve"> </w:t>
                      </w:r>
                      <w:r w:rsidR="001253F2" w:rsidRPr="004B5511">
                        <w:rPr>
                          <w:rFonts w:eastAsiaTheme="minorHAnsi"/>
                          <w:i/>
                          <w:iCs/>
                          <w:kern w:val="2"/>
                          <w14:ligatures w14:val="standardContextual"/>
                        </w:rPr>
                        <w:t>AI-Driven Policing and Urban Security in Smart Cities</w:t>
                      </w:r>
                      <w:r w:rsidR="001253F2" w:rsidRPr="004B5511">
                        <w:rPr>
                          <w:rFonts w:eastAsiaTheme="minorHAnsi"/>
                          <w:kern w:val="2"/>
                          <w14:ligatures w14:val="standardContextual"/>
                        </w:rPr>
                        <w:t xml:space="preserve"> (Hershey, PA: IGI Global Scientific Publishing, 2026), 362 pp. ISBN: 979-8-3373-0245-4 (hardcover); 979-8-3373-0246-1 (softcover); 979-8-3373-0247-8 (e-book).</w:t>
                      </w:r>
                    </w:p>
                  </w:txbxContent>
                </v:textbox>
                <w10:wrap type="topAndBottom" anchorx="page"/>
              </v:shape>
            </w:pict>
          </mc:Fallback>
        </mc:AlternateContent>
      </w:r>
    </w:p>
    <w:p w14:paraId="635F8AA3" w14:textId="77777777" w:rsidR="0009717D" w:rsidRDefault="0009717D">
      <w:pPr>
        <w:pStyle w:val="BodyText"/>
        <w:rPr>
          <w:sz w:val="18"/>
        </w:rPr>
      </w:pPr>
    </w:p>
    <w:p w14:paraId="63567DA8" w14:textId="77777777" w:rsidR="0009717D" w:rsidRDefault="0009717D">
      <w:pPr>
        <w:pStyle w:val="BodyText"/>
        <w:spacing w:before="112"/>
        <w:rPr>
          <w:sz w:val="18"/>
        </w:rPr>
      </w:pPr>
    </w:p>
    <w:p w14:paraId="7442324B" w14:textId="716F0A2C" w:rsidR="00341883" w:rsidRPr="009B2F51" w:rsidRDefault="00B42BA9">
      <w:pPr>
        <w:pStyle w:val="BodyText"/>
        <w:ind w:left="139" w:right="321"/>
        <w:rPr>
          <w:rFonts w:eastAsia="Google Sans Text"/>
          <w:color w:val="1B1C1D"/>
          <w:lang w:eastAsia="pt-PT"/>
        </w:rPr>
      </w:pPr>
      <w:r>
        <w:rPr>
          <w:b/>
        </w:rPr>
        <w:t>Keywords:</w:t>
      </w:r>
      <w:r>
        <w:rPr>
          <w:rFonts w:ascii="Times New Roman"/>
        </w:rPr>
        <w:t xml:space="preserve"> </w:t>
      </w:r>
      <w:r w:rsidR="00FA661B" w:rsidRPr="00882071">
        <w:t>Policing, Crime Reduction, NYPD, CompStat, Broken Windows Policing, Police Reform, Organizational Change, New York City, United States</w:t>
      </w:r>
      <w:r w:rsidR="004D3FA2">
        <w:t>.</w:t>
      </w:r>
    </w:p>
    <w:p w14:paraId="3D521ECD" w14:textId="77777777" w:rsidR="0009717D" w:rsidRDefault="0009717D">
      <w:pPr>
        <w:pStyle w:val="BodyText"/>
        <w:rPr>
          <w:sz w:val="20"/>
        </w:rPr>
      </w:pPr>
    </w:p>
    <w:p w14:paraId="127460A3" w14:textId="77777777" w:rsidR="0009717D" w:rsidRDefault="0009717D">
      <w:pPr>
        <w:pStyle w:val="BodyText"/>
        <w:rPr>
          <w:sz w:val="20"/>
        </w:rPr>
      </w:pPr>
    </w:p>
    <w:p w14:paraId="15AC0F9B" w14:textId="77777777" w:rsidR="0009717D" w:rsidRDefault="0009717D">
      <w:pPr>
        <w:pStyle w:val="BodyText"/>
        <w:rPr>
          <w:sz w:val="20"/>
        </w:rPr>
      </w:pPr>
    </w:p>
    <w:p w14:paraId="04DF5E3E" w14:textId="77777777" w:rsidR="0009717D" w:rsidRDefault="0009717D">
      <w:pPr>
        <w:pStyle w:val="BodyText"/>
        <w:rPr>
          <w:sz w:val="20"/>
        </w:rPr>
      </w:pPr>
    </w:p>
    <w:p w14:paraId="082F1518" w14:textId="77777777" w:rsidR="0009717D" w:rsidRDefault="0009717D">
      <w:pPr>
        <w:pStyle w:val="BodyText"/>
        <w:rPr>
          <w:sz w:val="20"/>
        </w:rPr>
      </w:pPr>
    </w:p>
    <w:p w14:paraId="1148DF69" w14:textId="77777777" w:rsidR="0009717D" w:rsidRDefault="0009717D">
      <w:pPr>
        <w:pStyle w:val="BodyText"/>
        <w:rPr>
          <w:sz w:val="20"/>
        </w:rPr>
      </w:pPr>
    </w:p>
    <w:p w14:paraId="33AF80A2" w14:textId="77777777" w:rsidR="0009717D" w:rsidRDefault="0009717D">
      <w:pPr>
        <w:pStyle w:val="BodyText"/>
        <w:rPr>
          <w:sz w:val="20"/>
        </w:rPr>
      </w:pPr>
    </w:p>
    <w:p w14:paraId="6EE6973F" w14:textId="77777777" w:rsidR="0009717D" w:rsidRDefault="0009717D">
      <w:pPr>
        <w:pStyle w:val="BodyText"/>
        <w:rPr>
          <w:sz w:val="20"/>
        </w:rPr>
      </w:pPr>
    </w:p>
    <w:p w14:paraId="1F454845" w14:textId="77777777" w:rsidR="0009717D" w:rsidRDefault="0009717D">
      <w:pPr>
        <w:pStyle w:val="BodyText"/>
        <w:rPr>
          <w:sz w:val="20"/>
        </w:rPr>
      </w:pPr>
    </w:p>
    <w:p w14:paraId="3FF246A0" w14:textId="77777777" w:rsidR="0009717D" w:rsidRDefault="0009717D">
      <w:pPr>
        <w:pStyle w:val="BodyText"/>
        <w:rPr>
          <w:sz w:val="20"/>
        </w:rPr>
      </w:pPr>
    </w:p>
    <w:p w14:paraId="4C8C2D82" w14:textId="77777777" w:rsidR="0009717D" w:rsidRDefault="0009717D">
      <w:pPr>
        <w:pStyle w:val="BodyText"/>
        <w:rPr>
          <w:sz w:val="20"/>
        </w:rPr>
      </w:pPr>
    </w:p>
    <w:p w14:paraId="38BAB5B6" w14:textId="77777777" w:rsidR="0009717D" w:rsidRDefault="0009717D">
      <w:pPr>
        <w:pStyle w:val="BodyText"/>
        <w:rPr>
          <w:sz w:val="20"/>
        </w:rPr>
      </w:pPr>
    </w:p>
    <w:p w14:paraId="6DD9C6A7" w14:textId="77777777" w:rsidR="0009717D" w:rsidRDefault="0009717D">
      <w:pPr>
        <w:pStyle w:val="BodyText"/>
        <w:rPr>
          <w:sz w:val="20"/>
        </w:rPr>
      </w:pPr>
    </w:p>
    <w:p w14:paraId="56A6F611" w14:textId="77777777" w:rsidR="0009717D" w:rsidRDefault="0009717D">
      <w:pPr>
        <w:pStyle w:val="BodyText"/>
        <w:rPr>
          <w:sz w:val="20"/>
        </w:rPr>
      </w:pPr>
    </w:p>
    <w:p w14:paraId="137DF117" w14:textId="342D4F92" w:rsidR="0009717D" w:rsidRDefault="00B42BA9" w:rsidP="00FD62B2">
      <w:pPr>
        <w:pStyle w:val="BodyText"/>
        <w:spacing w:before="110"/>
        <w:rPr>
          <w:sz w:val="20"/>
        </w:rPr>
        <w:sectPr w:rsidR="0009717D">
          <w:type w:val="continuous"/>
          <w:pgSz w:w="12240" w:h="15840"/>
          <w:pgMar w:top="1440" w:right="1080" w:bottom="280" w:left="1080" w:header="720" w:footer="720" w:gutter="0"/>
          <w:cols w:space="720"/>
        </w:sectPr>
      </w:pPr>
      <w:r>
        <w:rPr>
          <w:noProof/>
          <w:sz w:val="20"/>
        </w:rPr>
        <mc:AlternateContent>
          <mc:Choice Requires="wpg">
            <w:drawing>
              <wp:anchor distT="0" distB="0" distL="0" distR="0" simplePos="0" relativeHeight="487588864" behindDoc="1" locked="0" layoutInCell="1" allowOverlap="1" wp14:anchorId="4FC37396" wp14:editId="18361531">
                <wp:simplePos x="0" y="0"/>
                <wp:positionH relativeFrom="page">
                  <wp:posOffset>752474</wp:posOffset>
                </wp:positionH>
                <wp:positionV relativeFrom="paragraph">
                  <wp:posOffset>238382</wp:posOffset>
                </wp:positionV>
                <wp:extent cx="6105525" cy="42164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05525" cy="421640"/>
                          <a:chOff x="0" y="0"/>
                          <a:chExt cx="6105525" cy="421640"/>
                        </a:xfrm>
                      </wpg:grpSpPr>
                      <wps:wsp>
                        <wps:cNvPr id="8" name="Graphic 8"/>
                        <wps:cNvSpPr/>
                        <wps:spPr>
                          <a:xfrm>
                            <a:off x="0" y="0"/>
                            <a:ext cx="6105525" cy="5080"/>
                          </a:xfrm>
                          <a:custGeom>
                            <a:avLst/>
                            <a:gdLst/>
                            <a:ahLst/>
                            <a:cxnLst/>
                            <a:rect l="l" t="t" r="r" b="b"/>
                            <a:pathLst>
                              <a:path w="6105525" h="5080">
                                <a:moveTo>
                                  <a:pt x="6105525" y="0"/>
                                </a:moveTo>
                                <a:lnTo>
                                  <a:pt x="0" y="0"/>
                                </a:lnTo>
                                <a:lnTo>
                                  <a:pt x="0" y="5080"/>
                                </a:lnTo>
                                <a:lnTo>
                                  <a:pt x="6105525" y="5080"/>
                                </a:lnTo>
                                <a:lnTo>
                                  <a:pt x="6105525"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7" cstate="print"/>
                          <a:stretch>
                            <a:fillRect/>
                          </a:stretch>
                        </pic:blipFill>
                        <pic:spPr>
                          <a:xfrm>
                            <a:off x="0" y="5116"/>
                            <a:ext cx="1143481" cy="389888"/>
                          </a:xfrm>
                          <a:prstGeom prst="rect">
                            <a:avLst/>
                          </a:prstGeom>
                        </pic:spPr>
                      </pic:pic>
                      <wps:wsp>
                        <wps:cNvPr id="10" name="Textbox 10"/>
                        <wps:cNvSpPr txBox="1"/>
                        <wps:spPr>
                          <a:xfrm>
                            <a:off x="0" y="0"/>
                            <a:ext cx="6105525" cy="421640"/>
                          </a:xfrm>
                          <a:prstGeom prst="rect">
                            <a:avLst/>
                          </a:prstGeom>
                        </wps:spPr>
                        <wps:txbx>
                          <w:txbxContent>
                            <w:p w14:paraId="7B4A5042" w14:textId="5FBECDE6" w:rsidR="0009717D" w:rsidRDefault="00B42BA9">
                              <w:pPr>
                                <w:spacing w:before="11"/>
                                <w:ind w:left="1976" w:right="45"/>
                                <w:rPr>
                                  <w:sz w:val="18"/>
                                </w:rPr>
                              </w:pPr>
                              <w:r>
                                <w:rPr>
                                  <w:sz w:val="18"/>
                                </w:rPr>
                                <w:t>©</w:t>
                              </w:r>
                              <w:r>
                                <w:rPr>
                                  <w:rFonts w:ascii="Times New Roman" w:hAnsi="Times New Roman"/>
                                  <w:sz w:val="18"/>
                                </w:rPr>
                                <w:t xml:space="preserve"> </w:t>
                              </w:r>
                              <w:r w:rsidR="00D9193F">
                                <w:rPr>
                                  <w:sz w:val="18"/>
                                </w:rPr>
                                <w:t>202</w:t>
                              </w:r>
                              <w:r w:rsidR="009534CA">
                                <w:rPr>
                                  <w:sz w:val="18"/>
                                </w:rPr>
                                <w:t>6</w:t>
                              </w:r>
                              <w:r w:rsidR="00D9193F">
                                <w:rPr>
                                  <w:sz w:val="18"/>
                                </w:rPr>
                                <w:t xml:space="preserve"> </w:t>
                              </w:r>
                              <w:r w:rsidR="00992C2A">
                                <w:rPr>
                                  <w:sz w:val="18"/>
                                </w:rPr>
                                <w:t>Ustat</w:t>
                              </w:r>
                              <w:r w:rsidR="00A85375">
                                <w:rPr>
                                  <w:sz w:val="18"/>
                                </w:rPr>
                                <w:t>, Bin</w:t>
                              </w:r>
                              <w:r w:rsidR="005B7F75">
                                <w:rPr>
                                  <w:sz w:val="18"/>
                                </w:rPr>
                                <w:t xml:space="preserve">dra and </w:t>
                              </w:r>
                              <w:r w:rsidR="00EA0FF7">
                                <w:rPr>
                                  <w:sz w:val="18"/>
                                </w:rPr>
                                <w:t>Levine</w:t>
                              </w:r>
                              <w:r w:rsidR="00D9193F">
                                <w:rPr>
                                  <w:sz w:val="18"/>
                                </w:rPr>
                                <w:t xml:space="preserve">, </w:t>
                              </w:r>
                              <w:r w:rsidR="00925EF1">
                                <w:rPr>
                                  <w:sz w:val="18"/>
                                </w:rPr>
                                <w:t xml:space="preserve">Derek </w:t>
                              </w:r>
                              <w:r w:rsidR="00925EF1" w:rsidRPr="00D25A52">
                                <w:rPr>
                                  <w:sz w:val="18"/>
                                </w:rPr>
                                <w:t>Authors</w:t>
                              </w:r>
                              <w:r>
                                <w:rPr>
                                  <w:rFonts w:ascii="Times New Roman" w:hAnsi="Times New Roman"/>
                                  <w:sz w:val="18"/>
                                </w:rPr>
                                <w:t xml:space="preserve"> </w:t>
                              </w:r>
                              <w:r>
                                <w:rPr>
                                  <w:sz w:val="18"/>
                                </w:rPr>
                                <w:t>retain</w:t>
                              </w:r>
                              <w:r>
                                <w:rPr>
                                  <w:rFonts w:ascii="Times New Roman" w:hAnsi="Times New Roman"/>
                                  <w:sz w:val="18"/>
                                </w:rPr>
                                <w:t xml:space="preserve"> </w:t>
                              </w:r>
                              <w:r>
                                <w:rPr>
                                  <w:sz w:val="18"/>
                                </w:rPr>
                                <w:t>copyright</w:t>
                              </w:r>
                              <w:r>
                                <w:rPr>
                                  <w:rFonts w:ascii="Times New Roman" w:hAnsi="Times New Roman"/>
                                  <w:sz w:val="18"/>
                                </w:rPr>
                                <w:t xml:space="preserve"> </w:t>
                              </w:r>
                              <w:r>
                                <w:rPr>
                                  <w:sz w:val="18"/>
                                </w:rPr>
                                <w:t>and</w:t>
                              </w:r>
                              <w:r>
                                <w:rPr>
                                  <w:rFonts w:ascii="Times New Roman" w:hAnsi="Times New Roman"/>
                                  <w:sz w:val="18"/>
                                </w:rPr>
                                <w:t xml:space="preserve"> </w:t>
                              </w:r>
                              <w:r>
                                <w:rPr>
                                  <w:sz w:val="18"/>
                                </w:rPr>
                                <w:t>grant</w:t>
                              </w:r>
                              <w:r>
                                <w:rPr>
                                  <w:rFonts w:ascii="Times New Roman" w:hAnsi="Times New Roman"/>
                                  <w:sz w:val="18"/>
                                </w:rPr>
                                <w:t xml:space="preserve"> </w:t>
                              </w:r>
                              <w:r>
                                <w:rPr>
                                  <w:sz w:val="18"/>
                                </w:rPr>
                                <w:t>the</w:t>
                              </w:r>
                              <w:r>
                                <w:rPr>
                                  <w:rFonts w:ascii="Times New Roman" w:hAnsi="Times New Roman"/>
                                  <w:sz w:val="18"/>
                                </w:rPr>
                                <w:t xml:space="preserve"> </w:t>
                              </w:r>
                              <w:r>
                                <w:rPr>
                                  <w:sz w:val="18"/>
                                </w:rPr>
                                <w:t>IJPS</w:t>
                              </w:r>
                              <w:r>
                                <w:rPr>
                                  <w:rFonts w:ascii="Times New Roman" w:hAnsi="Times New Roman"/>
                                  <w:sz w:val="18"/>
                                </w:rPr>
                                <w:t xml:space="preserve"> </w:t>
                              </w:r>
                              <w:r>
                                <w:rPr>
                                  <w:sz w:val="18"/>
                                </w:rPr>
                                <w:t>right</w:t>
                              </w:r>
                              <w:r>
                                <w:rPr>
                                  <w:rFonts w:ascii="Times New Roman" w:hAnsi="Times New Roman"/>
                                  <w:sz w:val="18"/>
                                </w:rPr>
                                <w:t xml:space="preserve"> </w:t>
                              </w:r>
                              <w:r>
                                <w:rPr>
                                  <w:sz w:val="18"/>
                                </w:rPr>
                                <w:t>of</w:t>
                              </w:r>
                              <w:r>
                                <w:rPr>
                                  <w:rFonts w:ascii="Times New Roman" w:hAnsi="Times New Roman"/>
                                  <w:sz w:val="18"/>
                                </w:rPr>
                                <w:t xml:space="preserve"> </w:t>
                              </w:r>
                              <w:r>
                                <w:rPr>
                                  <w:sz w:val="18"/>
                                </w:rPr>
                                <w:t>first</w:t>
                              </w:r>
                              <w:r>
                                <w:rPr>
                                  <w:rFonts w:ascii="Times New Roman" w:hAnsi="Times New Roman"/>
                                  <w:sz w:val="18"/>
                                </w:rPr>
                                <w:t xml:space="preserve"> </w:t>
                              </w:r>
                              <w:r>
                                <w:rPr>
                                  <w:sz w:val="18"/>
                                </w:rPr>
                                <w:t>publication</w:t>
                              </w:r>
                              <w:r>
                                <w:rPr>
                                  <w:rFonts w:ascii="Times New Roman" w:hAnsi="Times New Roman"/>
                                  <w:sz w:val="18"/>
                                </w:rPr>
                                <w:t xml:space="preserve"> </w:t>
                              </w:r>
                              <w:r>
                                <w:rPr>
                                  <w:sz w:val="18"/>
                                </w:rPr>
                                <w:t>with</w:t>
                              </w:r>
                              <w:r>
                                <w:rPr>
                                  <w:rFonts w:ascii="Times New Roman" w:hAnsi="Times New Roman"/>
                                  <w:spacing w:val="5"/>
                                  <w:sz w:val="18"/>
                                </w:rPr>
                                <w:t xml:space="preserve"> </w:t>
                              </w:r>
                              <w:r>
                                <w:rPr>
                                  <w:sz w:val="18"/>
                                </w:rPr>
                                <w:t>the</w:t>
                              </w:r>
                              <w:r>
                                <w:rPr>
                                  <w:rFonts w:ascii="Times New Roman" w:hAnsi="Times New Roman"/>
                                  <w:spacing w:val="9"/>
                                  <w:sz w:val="18"/>
                                </w:rPr>
                                <w:t xml:space="preserve"> </w:t>
                              </w:r>
                              <w:r>
                                <w:rPr>
                                  <w:sz w:val="18"/>
                                </w:rPr>
                                <w:t>work</w:t>
                              </w:r>
                              <w:r>
                                <w:rPr>
                                  <w:rFonts w:ascii="Times New Roman" w:hAnsi="Times New Roman"/>
                                  <w:spacing w:val="8"/>
                                  <w:sz w:val="18"/>
                                </w:rPr>
                                <w:t xml:space="preserve"> </w:t>
                              </w:r>
                              <w:r>
                                <w:rPr>
                                  <w:sz w:val="18"/>
                                </w:rPr>
                                <w:t>simultaneously</w:t>
                              </w:r>
                              <w:r>
                                <w:rPr>
                                  <w:rFonts w:ascii="Times New Roman" w:hAnsi="Times New Roman"/>
                                  <w:spacing w:val="7"/>
                                  <w:sz w:val="18"/>
                                </w:rPr>
                                <w:t xml:space="preserve"> </w:t>
                              </w:r>
                              <w:r>
                                <w:rPr>
                                  <w:sz w:val="18"/>
                                </w:rPr>
                                <w:t>licensed</w:t>
                              </w:r>
                              <w:r>
                                <w:rPr>
                                  <w:rFonts w:ascii="Times New Roman" w:hAnsi="Times New Roman"/>
                                  <w:spacing w:val="7"/>
                                  <w:sz w:val="18"/>
                                </w:rPr>
                                <w:t xml:space="preserve"> </w:t>
                              </w:r>
                              <w:r>
                                <w:rPr>
                                  <w:sz w:val="18"/>
                                </w:rPr>
                                <w:t>under</w:t>
                              </w:r>
                              <w:r>
                                <w:rPr>
                                  <w:rFonts w:ascii="Times New Roman" w:hAnsi="Times New Roman"/>
                                  <w:spacing w:val="9"/>
                                  <w:sz w:val="18"/>
                                </w:rPr>
                                <w:t xml:space="preserve"> </w:t>
                              </w:r>
                              <w:r>
                                <w:rPr>
                                  <w:sz w:val="18"/>
                                </w:rPr>
                                <w:t>a</w:t>
                              </w:r>
                              <w:r>
                                <w:rPr>
                                  <w:rFonts w:ascii="Times New Roman" w:hAnsi="Times New Roman"/>
                                  <w:spacing w:val="7"/>
                                  <w:sz w:val="18"/>
                                </w:rPr>
                                <w:t xml:space="preserve"> </w:t>
                              </w:r>
                              <w:hyperlink r:id="rId18">
                                <w:r w:rsidR="0009717D">
                                  <w:rPr>
                                    <w:color w:val="0561C1"/>
                                    <w:sz w:val="18"/>
                                    <w:u w:val="single" w:color="0561C1"/>
                                  </w:rPr>
                                  <w:t>Creative</w:t>
                                </w:r>
                                <w:r w:rsidR="0009717D">
                                  <w:rPr>
                                    <w:rFonts w:ascii="Times New Roman" w:hAnsi="Times New Roman"/>
                                    <w:color w:val="0561C1"/>
                                    <w:spacing w:val="9"/>
                                    <w:sz w:val="18"/>
                                    <w:u w:val="single" w:color="0561C1"/>
                                  </w:rPr>
                                  <w:t xml:space="preserve"> </w:t>
                                </w:r>
                                <w:r w:rsidR="0009717D">
                                  <w:rPr>
                                    <w:color w:val="0561C1"/>
                                    <w:sz w:val="18"/>
                                    <w:u w:val="single" w:color="0561C1"/>
                                  </w:rPr>
                                  <w:t>Commons</w:t>
                                </w:r>
                              </w:hyperlink>
                              <w:r>
                                <w:rPr>
                                  <w:rFonts w:ascii="Times New Roman" w:hAnsi="Times New Roman"/>
                                  <w:color w:val="0561C1"/>
                                  <w:spacing w:val="10"/>
                                  <w:sz w:val="18"/>
                                  <w:u w:val="single" w:color="0561C1"/>
                                </w:rPr>
                                <w:t xml:space="preserve"> </w:t>
                              </w:r>
                              <w:hyperlink r:id="rId19">
                                <w:r w:rsidR="0009717D">
                                  <w:rPr>
                                    <w:color w:val="0561C1"/>
                                    <w:sz w:val="18"/>
                                    <w:u w:val="single" w:color="0561C1"/>
                                  </w:rPr>
                                  <w:t>Attribution-</w:t>
                                </w:r>
                                <w:r w:rsidR="0009717D">
                                  <w:rPr>
                                    <w:color w:val="0561C1"/>
                                    <w:spacing w:val="-2"/>
                                    <w:sz w:val="18"/>
                                    <w:u w:val="single" w:color="0561C1"/>
                                  </w:rPr>
                                  <w:t>NonCommercial</w:t>
                                </w:r>
                              </w:hyperlink>
                            </w:p>
                            <w:p w14:paraId="6CF600C4" w14:textId="77777777" w:rsidR="0009717D" w:rsidRDefault="0009717D">
                              <w:pPr>
                                <w:ind w:left="1976"/>
                                <w:rPr>
                                  <w:sz w:val="18"/>
                                </w:rPr>
                              </w:pPr>
                              <w:hyperlink r:id="rId20">
                                <w:r>
                                  <w:rPr>
                                    <w:color w:val="0561C1"/>
                                    <w:sz w:val="18"/>
                                    <w:u w:val="single" w:color="0561C1"/>
                                  </w:rPr>
                                  <w:t>4.0</w:t>
                                </w:r>
                                <w:r>
                                  <w:rPr>
                                    <w:rFonts w:ascii="Times New Roman"/>
                                    <w:color w:val="0561C1"/>
                                    <w:spacing w:val="9"/>
                                    <w:sz w:val="18"/>
                                    <w:u w:val="single" w:color="0561C1"/>
                                  </w:rPr>
                                  <w:t xml:space="preserve"> </w:t>
                                </w:r>
                                <w:r>
                                  <w:rPr>
                                    <w:color w:val="0561C1"/>
                                    <w:sz w:val="18"/>
                                    <w:u w:val="single" w:color="0561C1"/>
                                  </w:rPr>
                                  <w:t>International</w:t>
                                </w:r>
                                <w:r>
                                  <w:rPr>
                                    <w:rFonts w:ascii="Times New Roman"/>
                                    <w:color w:val="0561C1"/>
                                    <w:spacing w:val="8"/>
                                    <w:sz w:val="18"/>
                                    <w:u w:val="single" w:color="0561C1"/>
                                  </w:rPr>
                                  <w:t xml:space="preserve"> </w:t>
                                </w:r>
                                <w:r>
                                  <w:rPr>
                                    <w:color w:val="0561C1"/>
                                    <w:sz w:val="18"/>
                                    <w:u w:val="single" w:color="0561C1"/>
                                  </w:rPr>
                                  <w:t>(CC</w:t>
                                </w:r>
                                <w:r>
                                  <w:rPr>
                                    <w:rFonts w:ascii="Times New Roman"/>
                                    <w:color w:val="0561C1"/>
                                    <w:spacing w:val="8"/>
                                    <w:sz w:val="18"/>
                                    <w:u w:val="single" w:color="0561C1"/>
                                  </w:rPr>
                                  <w:t xml:space="preserve"> </w:t>
                                </w:r>
                                <w:r>
                                  <w:rPr>
                                    <w:color w:val="0561C1"/>
                                    <w:sz w:val="18"/>
                                    <w:u w:val="single" w:color="0561C1"/>
                                  </w:rPr>
                                  <w:t>BY-NC</w:t>
                                </w:r>
                                <w:r>
                                  <w:rPr>
                                    <w:rFonts w:ascii="Times New Roman"/>
                                    <w:color w:val="0561C1"/>
                                    <w:spacing w:val="11"/>
                                    <w:sz w:val="18"/>
                                    <w:u w:val="single" w:color="0561C1"/>
                                  </w:rPr>
                                  <w:t xml:space="preserve"> </w:t>
                                </w:r>
                                <w:r>
                                  <w:rPr>
                                    <w:color w:val="0561C1"/>
                                    <w:sz w:val="18"/>
                                    <w:u w:val="single" w:color="0561C1"/>
                                  </w:rPr>
                                  <w:t>4.0)</w:t>
                                </w:r>
                                <w:r>
                                  <w:rPr>
                                    <w:rFonts w:ascii="Times New Roman"/>
                                    <w:color w:val="0561C1"/>
                                    <w:spacing w:val="9"/>
                                    <w:sz w:val="18"/>
                                    <w:u w:val="single" w:color="0561C1"/>
                                  </w:rPr>
                                  <w:t xml:space="preserve"> </w:t>
                                </w:r>
                                <w:r>
                                  <w:rPr>
                                    <w:color w:val="0561C1"/>
                                    <w:spacing w:val="-2"/>
                                    <w:sz w:val="18"/>
                                    <w:u w:val="single" w:color="0561C1"/>
                                  </w:rPr>
                                  <w:t>license</w:t>
                                </w:r>
                                <w:r>
                                  <w:rPr>
                                    <w:spacing w:val="-2"/>
                                    <w:sz w:val="18"/>
                                  </w:rPr>
                                  <w:t>.</w:t>
                                </w:r>
                              </w:hyperlink>
                            </w:p>
                          </w:txbxContent>
                        </wps:txbx>
                        <wps:bodyPr wrap="square" lIns="0" tIns="0" rIns="0" bIns="0" rtlCol="0">
                          <a:noAutofit/>
                        </wps:bodyPr>
                      </wps:wsp>
                    </wpg:wgp>
                  </a:graphicData>
                </a:graphic>
              </wp:anchor>
            </w:drawing>
          </mc:Choice>
          <mc:Fallback>
            <w:pict>
              <v:group w14:anchorId="4FC37396" id="Group 7" o:spid="_x0000_s1027" style="position:absolute;margin-left:59.25pt;margin-top:18.75pt;width:480.75pt;height:33.2pt;z-index:-15727616;mso-wrap-distance-left:0;mso-wrap-distance-right:0;mso-position-horizontal-relative:page" coordsize="61055,421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">
                <v:shape id="Graphic 8" o:spid="_x0000_s1028" style="position:absolute;width:61055;height:50;visibility:visible;mso-wrap-style:square;v-text-anchor:top" coordsize="6105525,50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" path="m6105525,l,,,5080r6105525,l6105525,xe" fillcolor="black"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9" o:spid="_x0000_s1029" type="#_x0000_t75" style="position:absolute;top:51;width:11434;height:38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">
                  <v:imagedata r:id="rId21" o:title=""/>
                </v:shape>
                <v:shapetype id="_x0000_t202" coordsize="21600,21600" o:spt="202" path="m,l,21600r21600,l21600,xe">
                  <v:stroke joinstyle="miter"/>
                  <v:path gradientshapeok="t" o:connecttype="rect"/>
                </v:shapetype>
                <v:shape id="Textbox 10" o:spid="_x0000_s1030" type="#_x0000_t202" style="position:absolute;width:61055;height:421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" filled="f" stroked="f">
                  <v:textbox inset="0,0,0,0">
                    <w:txbxContent>
                      <w:p w14:paraId="7B4A5042" w14:textId="5FBECDE6" w:rsidR="0009717D" w:rsidRDefault="00B42BA9">
                        <w:pPr>
                          <w:spacing w:before="11"/>
                          <w:ind w:left="1976" w:right="45"/>
                          <w:rPr>
                            <w:sz w:val="18"/>
                          </w:rPr>
                        </w:pPr>
                        <w:r>
                          <w:rPr>
                            <w:sz w:val="18"/>
                          </w:rPr>
                          <w:t>©</w:t>
                        </w:r>
                        <w:r>
                          <w:rPr>
                            <w:rFonts w:ascii="Times New Roman" w:hAnsi="Times New Roman"/>
                            <w:sz w:val="18"/>
                          </w:rPr>
                          <w:t xml:space="preserve"> </w:t>
                        </w:r>
                        <w:r w:rsidR="00D9193F">
                          <w:rPr>
                            <w:sz w:val="18"/>
                          </w:rPr>
                          <w:t>202</w:t>
                        </w:r>
                        <w:r w:rsidR="009534CA">
                          <w:rPr>
                            <w:sz w:val="18"/>
                          </w:rPr>
                          <w:t>6</w:t>
                        </w:r>
                        <w:r w:rsidR="00D9193F">
                          <w:rPr>
                            <w:sz w:val="18"/>
                          </w:rPr>
                          <w:t xml:space="preserve"> </w:t>
                        </w:r>
                        <w:r w:rsidR="00992C2A">
                          <w:rPr>
                            <w:sz w:val="18"/>
                          </w:rPr>
                          <w:t>Ustat</w:t>
                        </w:r>
                        <w:r w:rsidR="00A85375">
                          <w:rPr>
                            <w:sz w:val="18"/>
                          </w:rPr>
                          <w:t>, Bin</w:t>
                        </w:r>
                        <w:r w:rsidR="005B7F75">
                          <w:rPr>
                            <w:sz w:val="18"/>
                          </w:rPr>
                          <w:t xml:space="preserve">dra and </w:t>
                        </w:r>
                        <w:r w:rsidR="00EA0FF7">
                          <w:rPr>
                            <w:sz w:val="18"/>
                          </w:rPr>
                          <w:t>Levine</w:t>
                        </w:r>
                        <w:r w:rsidR="00D9193F">
                          <w:rPr>
                            <w:sz w:val="18"/>
                          </w:rPr>
                          <w:t xml:space="preserve">, </w:t>
                        </w:r>
                        <w:r w:rsidR="00925EF1">
                          <w:rPr>
                            <w:sz w:val="18"/>
                          </w:rPr>
                          <w:t xml:space="preserve">Derek </w:t>
                        </w:r>
                        <w:r w:rsidR="00925EF1" w:rsidRPr="00D25A52">
                          <w:rPr>
                            <w:sz w:val="18"/>
                          </w:rPr>
                          <w:t>Authors</w:t>
                        </w:r>
                        <w:r>
                          <w:rPr>
                            <w:rFonts w:ascii="Times New Roman" w:hAnsi="Times New Roman"/>
                            <w:sz w:val="18"/>
                          </w:rPr>
                          <w:t xml:space="preserve"> </w:t>
                        </w:r>
                        <w:r>
                          <w:rPr>
                            <w:sz w:val="18"/>
                          </w:rPr>
                          <w:t>retain</w:t>
                        </w:r>
                        <w:r>
                          <w:rPr>
                            <w:rFonts w:ascii="Times New Roman" w:hAnsi="Times New Roman"/>
                            <w:sz w:val="18"/>
                          </w:rPr>
                          <w:t xml:space="preserve"> </w:t>
                        </w:r>
                        <w:r>
                          <w:rPr>
                            <w:sz w:val="18"/>
                          </w:rPr>
                          <w:t>copyright</w:t>
                        </w:r>
                        <w:r>
                          <w:rPr>
                            <w:rFonts w:ascii="Times New Roman" w:hAnsi="Times New Roman"/>
                            <w:sz w:val="18"/>
                          </w:rPr>
                          <w:t xml:space="preserve"> </w:t>
                        </w:r>
                        <w:r>
                          <w:rPr>
                            <w:sz w:val="18"/>
                          </w:rPr>
                          <w:t>and</w:t>
                        </w:r>
                        <w:r>
                          <w:rPr>
                            <w:rFonts w:ascii="Times New Roman" w:hAnsi="Times New Roman"/>
                            <w:sz w:val="18"/>
                          </w:rPr>
                          <w:t xml:space="preserve"> </w:t>
                        </w:r>
                        <w:r>
                          <w:rPr>
                            <w:sz w:val="18"/>
                          </w:rPr>
                          <w:t>grant</w:t>
                        </w:r>
                        <w:r>
                          <w:rPr>
                            <w:rFonts w:ascii="Times New Roman" w:hAnsi="Times New Roman"/>
                            <w:sz w:val="18"/>
                          </w:rPr>
                          <w:t xml:space="preserve"> </w:t>
                        </w:r>
                        <w:r>
                          <w:rPr>
                            <w:sz w:val="18"/>
                          </w:rPr>
                          <w:t>the</w:t>
                        </w:r>
                        <w:r>
                          <w:rPr>
                            <w:rFonts w:ascii="Times New Roman" w:hAnsi="Times New Roman"/>
                            <w:sz w:val="18"/>
                          </w:rPr>
                          <w:t xml:space="preserve"> </w:t>
                        </w:r>
                        <w:r>
                          <w:rPr>
                            <w:sz w:val="18"/>
                          </w:rPr>
                          <w:t>IJPS</w:t>
                        </w:r>
                        <w:r>
                          <w:rPr>
                            <w:rFonts w:ascii="Times New Roman" w:hAnsi="Times New Roman"/>
                            <w:sz w:val="18"/>
                          </w:rPr>
                          <w:t xml:space="preserve"> </w:t>
                        </w:r>
                        <w:r>
                          <w:rPr>
                            <w:sz w:val="18"/>
                          </w:rPr>
                          <w:t>right</w:t>
                        </w:r>
                        <w:r>
                          <w:rPr>
                            <w:rFonts w:ascii="Times New Roman" w:hAnsi="Times New Roman"/>
                            <w:sz w:val="18"/>
                          </w:rPr>
                          <w:t xml:space="preserve"> </w:t>
                        </w:r>
                        <w:r>
                          <w:rPr>
                            <w:sz w:val="18"/>
                          </w:rPr>
                          <w:t>of</w:t>
                        </w:r>
                        <w:r>
                          <w:rPr>
                            <w:rFonts w:ascii="Times New Roman" w:hAnsi="Times New Roman"/>
                            <w:sz w:val="18"/>
                          </w:rPr>
                          <w:t xml:space="preserve"> </w:t>
                        </w:r>
                        <w:r>
                          <w:rPr>
                            <w:sz w:val="18"/>
                          </w:rPr>
                          <w:t>first</w:t>
                        </w:r>
                        <w:r>
                          <w:rPr>
                            <w:rFonts w:ascii="Times New Roman" w:hAnsi="Times New Roman"/>
                            <w:sz w:val="18"/>
                          </w:rPr>
                          <w:t xml:space="preserve"> </w:t>
                        </w:r>
                        <w:r>
                          <w:rPr>
                            <w:sz w:val="18"/>
                          </w:rPr>
                          <w:t>publication</w:t>
                        </w:r>
                        <w:r>
                          <w:rPr>
                            <w:rFonts w:ascii="Times New Roman" w:hAnsi="Times New Roman"/>
                            <w:sz w:val="18"/>
                          </w:rPr>
                          <w:t xml:space="preserve"> </w:t>
                        </w:r>
                        <w:r>
                          <w:rPr>
                            <w:sz w:val="18"/>
                          </w:rPr>
                          <w:t>with</w:t>
                        </w:r>
                        <w:r>
                          <w:rPr>
                            <w:rFonts w:ascii="Times New Roman" w:hAnsi="Times New Roman"/>
                            <w:spacing w:val="5"/>
                            <w:sz w:val="18"/>
                          </w:rPr>
                          <w:t xml:space="preserve"> </w:t>
                        </w:r>
                        <w:r>
                          <w:rPr>
                            <w:sz w:val="18"/>
                          </w:rPr>
                          <w:t>the</w:t>
                        </w:r>
                        <w:r>
                          <w:rPr>
                            <w:rFonts w:ascii="Times New Roman" w:hAnsi="Times New Roman"/>
                            <w:spacing w:val="9"/>
                            <w:sz w:val="18"/>
                          </w:rPr>
                          <w:t xml:space="preserve"> </w:t>
                        </w:r>
                        <w:r>
                          <w:rPr>
                            <w:sz w:val="18"/>
                          </w:rPr>
                          <w:t>work</w:t>
                        </w:r>
                        <w:r>
                          <w:rPr>
                            <w:rFonts w:ascii="Times New Roman" w:hAnsi="Times New Roman"/>
                            <w:spacing w:val="8"/>
                            <w:sz w:val="18"/>
                          </w:rPr>
                          <w:t xml:space="preserve"> </w:t>
                        </w:r>
                        <w:r>
                          <w:rPr>
                            <w:sz w:val="18"/>
                          </w:rPr>
                          <w:t>simultaneously</w:t>
                        </w:r>
                        <w:r>
                          <w:rPr>
                            <w:rFonts w:ascii="Times New Roman" w:hAnsi="Times New Roman"/>
                            <w:spacing w:val="7"/>
                            <w:sz w:val="18"/>
                          </w:rPr>
                          <w:t xml:space="preserve"> </w:t>
                        </w:r>
                        <w:r>
                          <w:rPr>
                            <w:sz w:val="18"/>
                          </w:rPr>
                          <w:t>licensed</w:t>
                        </w:r>
                        <w:r>
                          <w:rPr>
                            <w:rFonts w:ascii="Times New Roman" w:hAnsi="Times New Roman"/>
                            <w:spacing w:val="7"/>
                            <w:sz w:val="18"/>
                          </w:rPr>
                          <w:t xml:space="preserve"> </w:t>
                        </w:r>
                        <w:r>
                          <w:rPr>
                            <w:sz w:val="18"/>
                          </w:rPr>
                          <w:t>under</w:t>
                        </w:r>
                        <w:r>
                          <w:rPr>
                            <w:rFonts w:ascii="Times New Roman" w:hAnsi="Times New Roman"/>
                            <w:spacing w:val="9"/>
                            <w:sz w:val="18"/>
                          </w:rPr>
                          <w:t xml:space="preserve"> </w:t>
                        </w:r>
                        <w:r>
                          <w:rPr>
                            <w:sz w:val="18"/>
                          </w:rPr>
                          <w:t>a</w:t>
                        </w:r>
                        <w:r>
                          <w:rPr>
                            <w:rFonts w:ascii="Times New Roman" w:hAnsi="Times New Roman"/>
                            <w:spacing w:val="7"/>
                            <w:sz w:val="18"/>
                          </w:rPr>
                          <w:t xml:space="preserve"> </w:t>
                        </w:r>
                        <w:hyperlink r:id="rId22">
                          <w:r w:rsidR="0009717D">
                            <w:rPr>
                              <w:color w:val="0561C1"/>
                              <w:sz w:val="18"/>
                              <w:u w:val="single" w:color="0561C1"/>
                            </w:rPr>
                            <w:t>Creative</w:t>
                          </w:r>
                          <w:r w:rsidR="0009717D">
                            <w:rPr>
                              <w:rFonts w:ascii="Times New Roman" w:hAnsi="Times New Roman"/>
                              <w:color w:val="0561C1"/>
                              <w:spacing w:val="9"/>
                              <w:sz w:val="18"/>
                              <w:u w:val="single" w:color="0561C1"/>
                            </w:rPr>
                            <w:t xml:space="preserve"> </w:t>
                          </w:r>
                          <w:r w:rsidR="0009717D">
                            <w:rPr>
                              <w:color w:val="0561C1"/>
                              <w:sz w:val="18"/>
                              <w:u w:val="single" w:color="0561C1"/>
                            </w:rPr>
                            <w:t>Commons</w:t>
                          </w:r>
                        </w:hyperlink>
                        <w:r>
                          <w:rPr>
                            <w:rFonts w:ascii="Times New Roman" w:hAnsi="Times New Roman"/>
                            <w:color w:val="0561C1"/>
                            <w:spacing w:val="10"/>
                            <w:sz w:val="18"/>
                            <w:u w:val="single" w:color="0561C1"/>
                          </w:rPr>
                          <w:t xml:space="preserve"> </w:t>
                        </w:r>
                        <w:hyperlink r:id="rId23">
                          <w:r w:rsidR="0009717D">
                            <w:rPr>
                              <w:color w:val="0561C1"/>
                              <w:sz w:val="18"/>
                              <w:u w:val="single" w:color="0561C1"/>
                            </w:rPr>
                            <w:t>Attribution-</w:t>
                          </w:r>
                          <w:r w:rsidR="0009717D">
                            <w:rPr>
                              <w:color w:val="0561C1"/>
                              <w:spacing w:val="-2"/>
                              <w:sz w:val="18"/>
                              <w:u w:val="single" w:color="0561C1"/>
                            </w:rPr>
                            <w:t>NonCommercial</w:t>
                          </w:r>
                        </w:hyperlink>
                      </w:p>
                      <w:p w14:paraId="6CF600C4" w14:textId="77777777" w:rsidR="0009717D" w:rsidRDefault="0009717D">
                        <w:pPr>
                          <w:ind w:left="1976"/>
                          <w:rPr>
                            <w:sz w:val="18"/>
                          </w:rPr>
                        </w:pPr>
                        <w:hyperlink r:id="rId24">
                          <w:r>
                            <w:rPr>
                              <w:color w:val="0561C1"/>
                              <w:sz w:val="18"/>
                              <w:u w:val="single" w:color="0561C1"/>
                            </w:rPr>
                            <w:t>4.0</w:t>
                          </w:r>
                          <w:r>
                            <w:rPr>
                              <w:rFonts w:ascii="Times New Roman"/>
                              <w:color w:val="0561C1"/>
                              <w:spacing w:val="9"/>
                              <w:sz w:val="18"/>
                              <w:u w:val="single" w:color="0561C1"/>
                            </w:rPr>
                            <w:t xml:space="preserve"> </w:t>
                          </w:r>
                          <w:r>
                            <w:rPr>
                              <w:color w:val="0561C1"/>
                              <w:sz w:val="18"/>
                              <w:u w:val="single" w:color="0561C1"/>
                            </w:rPr>
                            <w:t>International</w:t>
                          </w:r>
                          <w:r>
                            <w:rPr>
                              <w:rFonts w:ascii="Times New Roman"/>
                              <w:color w:val="0561C1"/>
                              <w:spacing w:val="8"/>
                              <w:sz w:val="18"/>
                              <w:u w:val="single" w:color="0561C1"/>
                            </w:rPr>
                            <w:t xml:space="preserve"> </w:t>
                          </w:r>
                          <w:r>
                            <w:rPr>
                              <w:color w:val="0561C1"/>
                              <w:sz w:val="18"/>
                              <w:u w:val="single" w:color="0561C1"/>
                            </w:rPr>
                            <w:t>(CC</w:t>
                          </w:r>
                          <w:r>
                            <w:rPr>
                              <w:rFonts w:ascii="Times New Roman"/>
                              <w:color w:val="0561C1"/>
                              <w:spacing w:val="8"/>
                              <w:sz w:val="18"/>
                              <w:u w:val="single" w:color="0561C1"/>
                            </w:rPr>
                            <w:t xml:space="preserve"> </w:t>
                          </w:r>
                          <w:r>
                            <w:rPr>
                              <w:color w:val="0561C1"/>
                              <w:sz w:val="18"/>
                              <w:u w:val="single" w:color="0561C1"/>
                            </w:rPr>
                            <w:t>BY-NC</w:t>
                          </w:r>
                          <w:r>
                            <w:rPr>
                              <w:rFonts w:ascii="Times New Roman"/>
                              <w:color w:val="0561C1"/>
                              <w:spacing w:val="11"/>
                              <w:sz w:val="18"/>
                              <w:u w:val="single" w:color="0561C1"/>
                            </w:rPr>
                            <w:t xml:space="preserve"> </w:t>
                          </w:r>
                          <w:r>
                            <w:rPr>
                              <w:color w:val="0561C1"/>
                              <w:sz w:val="18"/>
                              <w:u w:val="single" w:color="0561C1"/>
                            </w:rPr>
                            <w:t>4.0)</w:t>
                          </w:r>
                          <w:r>
                            <w:rPr>
                              <w:rFonts w:ascii="Times New Roman"/>
                              <w:color w:val="0561C1"/>
                              <w:spacing w:val="9"/>
                              <w:sz w:val="18"/>
                              <w:u w:val="single" w:color="0561C1"/>
                            </w:rPr>
                            <w:t xml:space="preserve"> </w:t>
                          </w:r>
                          <w:r>
                            <w:rPr>
                              <w:color w:val="0561C1"/>
                              <w:spacing w:val="-2"/>
                              <w:sz w:val="18"/>
                              <w:u w:val="single" w:color="0561C1"/>
                            </w:rPr>
                            <w:t>license</w:t>
                          </w:r>
                          <w:r>
                            <w:rPr>
                              <w:spacing w:val="-2"/>
                              <w:sz w:val="18"/>
                            </w:rPr>
                            <w:t>.</w:t>
                          </w:r>
                        </w:hyperlink>
                      </w:p>
                    </w:txbxContent>
                  </v:textbox>
                </v:shape>
                <w10:wrap type="topAndBottom" anchorx="page"/>
              </v:group>
            </w:pict>
          </mc:Fallback>
        </mc:AlternateContent>
      </w:r>
    </w:p>
    <w:p w14:paraId="610CBF40" w14:textId="77777777" w:rsidR="00BF1479" w:rsidRDefault="00BF1479" w:rsidP="00BF1479">
      <w:pPr>
        <w:pStyle w:val="BodyText"/>
        <w:ind w:right="321"/>
        <w:rPr>
          <w:rFonts w:eastAsia="Google Sans Text"/>
          <w:color w:val="000000" w:themeColor="text1"/>
          <w:lang w:eastAsia="pt-PT"/>
        </w:rPr>
      </w:pPr>
    </w:p>
    <w:p w14:paraId="4087CF91" w14:textId="77777777" w:rsidR="009633CD" w:rsidRPr="009633CD" w:rsidRDefault="009633CD" w:rsidP="009633CD">
      <w:pPr>
        <w:widowControl/>
        <w:autoSpaceDE/>
        <w:autoSpaceDN/>
        <w:spacing w:after="160" w:line="256" w:lineRule="auto"/>
        <w:rPr>
          <w:rFonts w:eastAsiaTheme="minorHAnsi"/>
          <w:b/>
          <w:bCs/>
          <w:kern w:val="2"/>
          <w14:ligatures w14:val="standardContextual"/>
        </w:rPr>
      </w:pPr>
      <w:r w:rsidRPr="009633CD">
        <w:rPr>
          <w:rFonts w:eastAsiaTheme="minorHAnsi"/>
          <w:b/>
          <w:bCs/>
          <w:kern w:val="2"/>
          <w14:ligatures w14:val="standardContextual"/>
        </w:rPr>
        <w:t>Central Argument</w:t>
      </w:r>
    </w:p>
    <w:p w14:paraId="3532C292"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i/>
          <w:iCs/>
          <w:kern w:val="2"/>
          <w14:ligatures w14:val="standardContextual"/>
        </w:rPr>
        <w:t>AI-Driven Policing and Urban Security in Smart Cities</w:t>
      </w:r>
      <w:r w:rsidRPr="009633CD">
        <w:rPr>
          <w:rFonts w:eastAsiaTheme="minorHAnsi"/>
          <w:kern w:val="2"/>
          <w14:ligatures w14:val="standardContextual"/>
        </w:rPr>
        <w:t xml:space="preserve">, edited by Mamdooh </w:t>
      </w:r>
      <w:proofErr w:type="spellStart"/>
      <w:r w:rsidRPr="009633CD">
        <w:rPr>
          <w:rFonts w:eastAsiaTheme="minorHAnsi"/>
          <w:kern w:val="2"/>
          <w14:ligatures w14:val="standardContextual"/>
        </w:rPr>
        <w:t>Abdelhameed</w:t>
      </w:r>
      <w:proofErr w:type="spellEnd"/>
      <w:r w:rsidRPr="009633CD">
        <w:rPr>
          <w:rFonts w:eastAsiaTheme="minorHAnsi"/>
          <w:kern w:val="2"/>
          <w14:ligatures w14:val="standardContextual"/>
        </w:rPr>
        <w:t xml:space="preserve"> Abdelmottlep and published by IGI Global, examines how artificial intelligence is becoming embedded in modern policing and what this transformation means for cities increasingly shaped by digital systems. The volume arrives at a time when AI is being used for surveillance, crime detection, risk assessment, and decision-making in law enforcement. The editors recognize the potential of these technologies to strengthen public safety, but they also emphasize that their adoption raises ethical, legal, and social questions that technology alone cannot resolve. As the preface notes, the book was “born out of the urgent need to critically examine” these issues (p. xii).</w:t>
      </w:r>
    </w:p>
    <w:p w14:paraId="775F2D28"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That concern gives the collection its central focus. When algorithms begin influencing decisions about individuals and communities, questions about how those systems work, who oversees them, and who is responsible when they fail become increasingly important. The book therefore does more than present AI as a new set of tools for police departments. It situates these technologies within the larger institutional environment of policing and asks how they can be used to improve public safety without sacrificing privacy, human rights, transparency, or accountability. Its central contribution, therefore, lies as much in addressing questions of governance as in examining the technology itself.</w:t>
      </w:r>
    </w:p>
    <w:p w14:paraId="19545ABC" w14:textId="77777777" w:rsidR="009633CD" w:rsidRPr="009633CD" w:rsidRDefault="009633CD" w:rsidP="009633CD">
      <w:pPr>
        <w:widowControl/>
        <w:autoSpaceDE/>
        <w:autoSpaceDN/>
        <w:spacing w:after="160" w:line="256" w:lineRule="auto"/>
        <w:rPr>
          <w:rFonts w:eastAsiaTheme="minorHAnsi"/>
          <w:b/>
          <w:bCs/>
          <w:kern w:val="2"/>
          <w14:ligatures w14:val="standardContextual"/>
        </w:rPr>
      </w:pPr>
      <w:r w:rsidRPr="009633CD">
        <w:rPr>
          <w:rFonts w:eastAsiaTheme="minorHAnsi"/>
          <w:b/>
          <w:bCs/>
          <w:kern w:val="2"/>
          <w14:ligatures w14:val="standardContextual"/>
        </w:rPr>
        <w:t>Structure of the Book and Methodology</w:t>
      </w:r>
    </w:p>
    <w:p w14:paraId="542993DF"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 xml:space="preserve">The structure of </w:t>
      </w:r>
      <w:r w:rsidRPr="009633CD">
        <w:rPr>
          <w:rFonts w:eastAsiaTheme="minorHAnsi"/>
          <w:i/>
          <w:iCs/>
          <w:kern w:val="2"/>
          <w14:ligatures w14:val="standardContextual"/>
        </w:rPr>
        <w:t>AI-Driven Policing and Urban Security in Smart Cities</w:t>
      </w:r>
      <w:r w:rsidRPr="009633CD">
        <w:rPr>
          <w:rFonts w:eastAsiaTheme="minorHAnsi"/>
          <w:kern w:val="2"/>
          <w14:ligatures w14:val="standardContextual"/>
        </w:rPr>
        <w:t xml:space="preserve"> follows this broad concern, moving from the technological foundations of smart cities to the practical applications and governance challenges associated with AI. The opening chapters establish the technological foundation by examining how artificial intelligence, connected sensors, and large-scale data systems allow cities to collect information about urban conditions and respond more quickly to emerging problems. Cases from the United States and Singapore illustrate the potential of these technologies while also raising questions about who controls them and how their expanding capacity to monitor urban life should be governed.</w:t>
      </w:r>
    </w:p>
    <w:p w14:paraId="5A1AA6FB"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The discussion then moves from technological potential to its social and institutional consequences, particularly the risks to individual rights and public oversight when appropriate safeguards are absent. Later chapters turn more directly to policing and security, exploring how AI can be used for threat detection, digital and video evidence, and the protection of increasingly connected urban systems. The contributors employ comparative cases, theoretical frameworks, proposed technological models, and empirical testing, including one surveillance system that reports an 85 percent crime-detection rate.</w:t>
      </w:r>
    </w:p>
    <w:p w14:paraId="4B84C446"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This progression from the promise of AI, through the challenges its adoption creates, to its practical applications gives the volume a clear and logical structure. It also reinforces one of its most important themes: technological capability by itself does not determine whether AI will improve policing. Its effectiveness ultimately depends on how these systems are implemented, evaluated, and governed.</w:t>
      </w:r>
    </w:p>
    <w:p w14:paraId="3F6A8A25" w14:textId="77777777" w:rsidR="009633CD" w:rsidRPr="009633CD" w:rsidRDefault="009633CD" w:rsidP="009633CD">
      <w:pPr>
        <w:widowControl/>
        <w:autoSpaceDE/>
        <w:autoSpaceDN/>
        <w:spacing w:after="160" w:line="256" w:lineRule="auto"/>
        <w:rPr>
          <w:rFonts w:eastAsiaTheme="minorHAnsi"/>
          <w:b/>
          <w:bCs/>
          <w:kern w:val="2"/>
          <w14:ligatures w14:val="standardContextual"/>
        </w:rPr>
      </w:pPr>
      <w:r w:rsidRPr="009633CD">
        <w:rPr>
          <w:rFonts w:eastAsiaTheme="minorHAnsi"/>
          <w:b/>
          <w:bCs/>
          <w:kern w:val="2"/>
          <w14:ligatures w14:val="standardContextual"/>
        </w:rPr>
        <w:t>Contribution to the Literature</w:t>
      </w:r>
    </w:p>
    <w:p w14:paraId="754289AD"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The volume’s principal contribution is its effort to connect research on artificial intelligence with the study of policing, urbanization, and smart-city governance. Much of the existing literature examines AI through particular applications, including predictive policing, surveillance, facial recognition, and digital forensics. This collection takes a broader approach by considering these technologies as part of a larger transformation in how police agencies operate and how cities manage security.</w:t>
      </w:r>
    </w:p>
    <w:p w14:paraId="14A8A2B1"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 xml:space="preserve">Its emphasis on anticipating technological change is particularly useful. The volume argues that policymakers must anticipate technological change rather than build policies around outdated assumptions: “Strategic foresight enables decision makers to design policies, investments and </w:t>
      </w:r>
      <w:r w:rsidRPr="009633CD">
        <w:rPr>
          <w:rFonts w:eastAsiaTheme="minorHAnsi"/>
          <w:kern w:val="2"/>
          <w14:ligatures w14:val="standardContextual"/>
        </w:rPr>
        <w:lastRenderedPageBreak/>
        <w:t>operations that are attuned not to yesterday’s paradigm but to tomorrow’s reality” (p. 29). This is an important point because technological development rarely proceeds at the pace of government policy. Systems adopted to address one set of problems can quickly become outdated as new capabilities emerge. The ability of institutions to adapt, therefore, becomes as important as the technology itself.</w:t>
      </w:r>
    </w:p>
    <w:p w14:paraId="247628E9"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The volume’s contribution is nevertheless stronger conceptually than empirically in several places. Chapter Seven, for example, presents a Deep Belief Network approach to assessing witness credibility without providing empirical validation (p. 192). The idea is potentially significant, but without testing it is difficult to determine whether the proposed system would improve assessments or introduce new problems. The collection is strongest when it connects emerging technologies to real institutional challenges, but it is less convincing when proposed applications are discussed without sufficient evidence that they work in practice.</w:t>
      </w:r>
    </w:p>
    <w:p w14:paraId="640C267E" w14:textId="77777777" w:rsidR="009633CD" w:rsidRPr="009633CD" w:rsidRDefault="009633CD" w:rsidP="009633CD">
      <w:pPr>
        <w:widowControl/>
        <w:autoSpaceDE/>
        <w:autoSpaceDN/>
        <w:spacing w:after="160" w:line="256" w:lineRule="auto"/>
        <w:rPr>
          <w:rFonts w:eastAsiaTheme="minorHAnsi"/>
          <w:b/>
          <w:bCs/>
          <w:kern w:val="2"/>
          <w14:ligatures w14:val="standardContextual"/>
        </w:rPr>
      </w:pPr>
      <w:r w:rsidRPr="009633CD">
        <w:rPr>
          <w:rFonts w:eastAsiaTheme="minorHAnsi"/>
          <w:b/>
          <w:bCs/>
          <w:kern w:val="2"/>
          <w14:ligatures w14:val="standardContextual"/>
        </w:rPr>
        <w:t>Strengths and Limitations of the Edited Volume</w:t>
      </w:r>
    </w:p>
    <w:p w14:paraId="412DA44A"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The volume’s greatest strength is its interdisciplinary approach. It brings together technological, legal, organizational, and policy perspectives without presenting AI as either a straightforward solution to urban security or an inevitable threat to civil liberties. This balance is one of the collection’s more valuable features: the contributors neither treat AI as a technological cure-all nor dismiss its potential because of the risks it presents.</w:t>
      </w:r>
    </w:p>
    <w:p w14:paraId="0F046FAC"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Its main limitations are some repetition and uneven empirical support. Several of the opening chapters revisit the benefits of AI, the risks of adopting these technologies, and the need for stronger safeguards. These are important concerns, but their repeated treatment sometimes slows the development of the broader argument. By the third chapter, some of the discussion feels repetitive rather than adding substantially to what has already been established.</w:t>
      </w:r>
    </w:p>
    <w:p w14:paraId="383CC338"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The empirical limitations are more significant. Chapter Seven introduces a Deep Belief Network framework for assessing witness credibility but does not test the model, acknowledging that “empirical validation remains a future step” (p. 192). Given the importance of witness testimony, a proposed technology of this kind requires particular caution when its effectiveness has not yet been demonstrated. The contrast with later chapters, which offer more concrete applications, makes this limitation especially noticeable.</w:t>
      </w:r>
    </w:p>
    <w:p w14:paraId="0E1A1BDB"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However, these shortcomings do not detract from the value of the collection as a whole. As the book progresses, the discussion becomes more grounded in applications involving forensic analysis, urban governance, transportation, and other areas of public safety. The case studies offer a clearer sense of how AI could expand the capacity of cities and law-enforcement agencies to address emerging challenges. The volume would be stronger with less repetition and more consistent empirical testing, but its breadth and interdisciplinary focus make it a worthwhile contribution to the growing literature on technology, policing, and urban security.</w:t>
      </w:r>
    </w:p>
    <w:p w14:paraId="1AAB523D" w14:textId="77777777" w:rsidR="009633CD" w:rsidRPr="009633CD" w:rsidRDefault="009633CD" w:rsidP="009633CD">
      <w:pPr>
        <w:widowControl/>
        <w:autoSpaceDE/>
        <w:autoSpaceDN/>
        <w:spacing w:after="160" w:line="256" w:lineRule="auto"/>
        <w:rPr>
          <w:rFonts w:eastAsiaTheme="minorHAnsi"/>
          <w:b/>
          <w:bCs/>
          <w:kern w:val="2"/>
          <w14:ligatures w14:val="standardContextual"/>
        </w:rPr>
      </w:pPr>
      <w:r w:rsidRPr="009633CD">
        <w:rPr>
          <w:rFonts w:eastAsiaTheme="minorHAnsi"/>
          <w:b/>
          <w:bCs/>
          <w:kern w:val="2"/>
          <w14:ligatures w14:val="standardContextual"/>
        </w:rPr>
        <w:t>Utility</w:t>
      </w:r>
    </w:p>
    <w:p w14:paraId="397EB20C"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The volume will be most useful to policymakers, law-enforcement practitioners, urban planners, technologists, and graduate students, whom the editors identify as its intended audience (p. xii). Policymakers and government officials will find the discussion especially relevant as cities consider adopting AI while also confronting questions of privacy, oversight, and accountability. Law-enforcement professionals may find the attention to surveillance, digital forensics, cybersecurity, and other emerging applications particularly useful to contemporary policing.</w:t>
      </w:r>
    </w:p>
    <w:p w14:paraId="4C813F90"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 xml:space="preserve">The book also offers value to students by encouraging them to view familiar urban environments in a different way. Rather than seeing a city simply as a physical space, readers are encouraged to consider the increasingly complex technological systems that shape transportation, surveillance, public safety, </w:t>
      </w:r>
      <w:r w:rsidRPr="009633CD">
        <w:rPr>
          <w:rFonts w:eastAsiaTheme="minorHAnsi"/>
          <w:kern w:val="2"/>
          <w14:ligatures w14:val="standardContextual"/>
        </w:rPr>
        <w:lastRenderedPageBreak/>
        <w:t>and other aspects of urban life. This broader perspective is one of the collection’s more accessible contributions.</w:t>
      </w:r>
    </w:p>
    <w:p w14:paraId="157062EA"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As with many edited volumes, however, the chapters vary in writing style and technical terminology. Some sections may be challenging for readers without a background in artificial intelligence or related fields. At the same time, this diversity is also a strength, giving readers the opportunity to consider the implications of AI-driven policing from several institutional and disciplinary perspectives.</w:t>
      </w:r>
    </w:p>
    <w:p w14:paraId="138F5831" w14:textId="77777777" w:rsidR="009633CD" w:rsidRPr="009633CD" w:rsidRDefault="009633CD" w:rsidP="009633CD">
      <w:pPr>
        <w:widowControl/>
        <w:autoSpaceDE/>
        <w:autoSpaceDN/>
        <w:spacing w:after="160" w:line="256" w:lineRule="auto"/>
        <w:rPr>
          <w:rFonts w:eastAsiaTheme="minorHAnsi"/>
          <w:b/>
          <w:bCs/>
          <w:kern w:val="2"/>
          <w14:ligatures w14:val="standardContextual"/>
        </w:rPr>
      </w:pPr>
      <w:r w:rsidRPr="009633CD">
        <w:rPr>
          <w:rFonts w:eastAsiaTheme="minorHAnsi"/>
          <w:b/>
          <w:bCs/>
          <w:kern w:val="2"/>
          <w14:ligatures w14:val="standardContextual"/>
        </w:rPr>
        <w:br/>
        <w:t>Prospects for Future Research</w:t>
      </w:r>
    </w:p>
    <w:p w14:paraId="7D371794"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 xml:space="preserve">The volume points to several important directions for future research. The next step is to move beyond asking whether AI </w:t>
      </w:r>
      <w:r w:rsidRPr="009633CD">
        <w:rPr>
          <w:rFonts w:eastAsiaTheme="minorHAnsi"/>
          <w:i/>
          <w:iCs/>
          <w:kern w:val="2"/>
          <w14:ligatures w14:val="standardContextual"/>
        </w:rPr>
        <w:t>can</w:t>
      </w:r>
      <w:r w:rsidRPr="009633CD">
        <w:rPr>
          <w:rFonts w:eastAsiaTheme="minorHAnsi"/>
          <w:kern w:val="2"/>
          <w14:ligatures w14:val="standardContextual"/>
        </w:rPr>
        <w:t xml:space="preserve"> improve policing and instead determine when it actually does. Researchers should compare AI-assisted approaches with conventional policing methods and assess whether measurable benefits justify their financial, organizational, and social costs.</w:t>
      </w:r>
    </w:p>
    <w:p w14:paraId="4590896B"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 xml:space="preserve">The technologies proposed in the volume also require systematic empirical testing. Chapter Seven’s Deep Belief Network framework for assessing witness credibility, for example, remains untested; applying it to real cases could determine whether it improves assessments or introduces new forms of bias (p. 192). Future research should also examine how police officers and the public respond to AI-assisted decisions, particularly when algorithms produce errors or conflict with human judgment. These questions would move the field beyond the promise of AI toward a more evidence-based understanding of its effects. </w:t>
      </w:r>
    </w:p>
    <w:p w14:paraId="54F4A310"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The central issue is not simply whether AI can transform policing, but whether it can produce measurable improvements in public safety while preserving the accountability and public trust essential to effective policing</w:t>
      </w:r>
    </w:p>
    <w:p w14:paraId="48208ACF" w14:textId="77777777" w:rsidR="009633CD" w:rsidRPr="009633CD" w:rsidRDefault="009633CD" w:rsidP="009633CD">
      <w:pPr>
        <w:widowControl/>
        <w:autoSpaceDE/>
        <w:autoSpaceDN/>
        <w:spacing w:after="160" w:line="256" w:lineRule="auto"/>
        <w:rPr>
          <w:rFonts w:eastAsiaTheme="minorHAnsi"/>
          <w:kern w:val="2"/>
          <w14:ligatures w14:val="standardContextual"/>
        </w:rPr>
      </w:pPr>
    </w:p>
    <w:p w14:paraId="2379F38E"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b/>
          <w:bCs/>
          <w:kern w:val="2"/>
          <w14:ligatures w14:val="standardContextual"/>
        </w:rPr>
        <w:t xml:space="preserve">Acknowledgments: </w:t>
      </w:r>
      <w:r w:rsidRPr="009633CD">
        <w:rPr>
          <w:rFonts w:eastAsiaTheme="minorHAnsi"/>
          <w:kern w:val="2"/>
          <w14:ligatures w14:val="standardContextual"/>
        </w:rPr>
        <w:t xml:space="preserve">The author thanks Dr. Derek Levine, author of </w:t>
      </w:r>
      <w:r w:rsidRPr="009633CD">
        <w:rPr>
          <w:rFonts w:eastAsiaTheme="minorHAnsi"/>
          <w:i/>
          <w:iCs/>
          <w:kern w:val="2"/>
          <w14:ligatures w14:val="standardContextual"/>
        </w:rPr>
        <w:t>China’s Path to Dominance</w:t>
      </w:r>
      <w:r w:rsidRPr="009633CD">
        <w:rPr>
          <w:rFonts w:eastAsiaTheme="minorHAnsi"/>
          <w:kern w:val="2"/>
          <w14:ligatures w14:val="standardContextual"/>
        </w:rPr>
        <w:t xml:space="preserve"> for his mentorship, guidance, and thoughtful feedback, which significantly strengthened this review.</w:t>
      </w:r>
    </w:p>
    <w:p w14:paraId="18814596" w14:textId="77777777" w:rsidR="009633CD" w:rsidRPr="009633CD" w:rsidRDefault="009633CD" w:rsidP="009633CD">
      <w:pPr>
        <w:widowControl/>
        <w:autoSpaceDE/>
        <w:autoSpaceDN/>
        <w:spacing w:after="160" w:line="256" w:lineRule="auto"/>
        <w:rPr>
          <w:rFonts w:eastAsiaTheme="minorHAnsi"/>
          <w:b/>
          <w:bCs/>
          <w:kern w:val="2"/>
          <w14:ligatures w14:val="standardContextual"/>
        </w:rPr>
      </w:pPr>
      <w:r w:rsidRPr="009633CD">
        <w:rPr>
          <w:rFonts w:eastAsiaTheme="minorHAnsi"/>
          <w:b/>
          <w:bCs/>
          <w:kern w:val="2"/>
          <w14:ligatures w14:val="standardContextual"/>
        </w:rPr>
        <w:t>Authors</w:t>
      </w:r>
    </w:p>
    <w:p w14:paraId="32574B68" w14:textId="77777777" w:rsidR="009633CD" w:rsidRPr="009633CD" w:rsidRDefault="009633CD" w:rsidP="009633CD">
      <w:pPr>
        <w:widowControl/>
        <w:autoSpaceDE/>
        <w:autoSpaceDN/>
        <w:spacing w:after="160" w:line="256" w:lineRule="auto"/>
        <w:rPr>
          <w:rFonts w:eastAsiaTheme="minorHAnsi"/>
          <w:kern w:val="2"/>
          <w14:ligatures w14:val="standardContextual"/>
        </w:rPr>
      </w:pPr>
      <w:r w:rsidRPr="009633CD">
        <w:rPr>
          <w:rFonts w:eastAsiaTheme="minorHAnsi"/>
          <w:kern w:val="2"/>
          <w14:ligatures w14:val="standardContextual"/>
        </w:rPr>
        <w:t>Ustat Bindra is a Bergen College student who frequently presents and participates in global artificial intelligence conferences. She serves as a research assistant to Dr. Derek Levine, contributing to a book project that develops a theoretical framework for examining how the competition for sustained AI leadership is likely to unfold in the twenty-first century.</w:t>
      </w:r>
    </w:p>
    <w:p w14:paraId="2E241A0B" w14:textId="59F4AC4C" w:rsidR="0009717D" w:rsidRDefault="009633CD" w:rsidP="009633CD">
      <w:pPr>
        <w:widowControl/>
        <w:autoSpaceDE/>
        <w:autoSpaceDN/>
        <w:spacing w:after="160" w:line="259" w:lineRule="auto"/>
        <w:rPr>
          <w:rFonts w:ascii="Calibri"/>
          <w:sz w:val="20"/>
        </w:rPr>
      </w:pPr>
      <w:r w:rsidRPr="009633CD">
        <w:rPr>
          <w:rFonts w:eastAsiaTheme="minorHAnsi"/>
        </w:rPr>
        <w:t xml:space="preserve">Dr. Derek Levine is a Professor of Social Sciences at Monroe University and the King Graduate School. He has published extensively on U.S.-China relations and development and is a frequent contributor to major news outlets, including </w:t>
      </w:r>
      <w:r w:rsidRPr="009633CD">
        <w:rPr>
          <w:rFonts w:eastAsiaTheme="minorHAnsi"/>
          <w:i/>
          <w:iCs/>
        </w:rPr>
        <w:t>The Hill</w:t>
      </w:r>
      <w:r w:rsidRPr="009633CD">
        <w:rPr>
          <w:rFonts w:eastAsiaTheme="minorHAnsi"/>
        </w:rPr>
        <w:t xml:space="preserve">. He is the author of </w:t>
      </w:r>
      <w:r w:rsidRPr="009633CD">
        <w:rPr>
          <w:rFonts w:eastAsiaTheme="minorHAnsi"/>
          <w:i/>
          <w:iCs/>
        </w:rPr>
        <w:t>China’s Path to Dominance: Preparing for Confrontation with the U.S.</w:t>
      </w:r>
    </w:p>
    <w:sectPr w:rsidR="0009717D" w:rsidSect="00897C26">
      <w:headerReference w:type="default" r:id="rId25"/>
      <w:footerReference w:type="default" r:id="rId26"/>
      <w:pgSz w:w="12240" w:h="15840"/>
      <w:pgMar w:top="920" w:right="1080" w:bottom="700" w:left="1080" w:header="718" w:footer="519"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46F40B" w14:textId="77777777" w:rsidR="0036330C" w:rsidRDefault="0036330C">
      <w:r>
        <w:separator/>
      </w:r>
    </w:p>
  </w:endnote>
  <w:endnote w:type="continuationSeparator" w:id="0">
    <w:p w14:paraId="3329809B" w14:textId="77777777" w:rsidR="0036330C" w:rsidRDefault="003633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oogle Sans Text">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B9BFE4" w14:textId="77777777" w:rsidR="005D7EB7" w:rsidRDefault="005D7E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F4B990" w14:textId="77777777" w:rsidR="005D7EB7" w:rsidRDefault="005D7E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DDEAD7" w14:textId="77777777" w:rsidR="005D7EB7" w:rsidRDefault="005D7EB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050194" w14:textId="77777777" w:rsidR="0009717D" w:rsidRDefault="00B42BA9">
    <w:pPr>
      <w:pStyle w:val="BodyText"/>
      <w:spacing w:line="14" w:lineRule="auto"/>
      <w:rPr>
        <w:sz w:val="20"/>
      </w:rPr>
    </w:pPr>
    <w:r>
      <w:rPr>
        <w:noProof/>
        <w:sz w:val="20"/>
      </w:rPr>
      <mc:AlternateContent>
        <mc:Choice Requires="wps">
          <w:drawing>
            <wp:anchor distT="0" distB="0" distL="0" distR="0" simplePos="0" relativeHeight="487451648" behindDoc="1" locked="0" layoutInCell="1" allowOverlap="1" wp14:anchorId="59141894" wp14:editId="016ED961">
              <wp:simplePos x="0" y="0"/>
              <wp:positionH relativeFrom="page">
                <wp:posOffset>1023042</wp:posOffset>
              </wp:positionH>
              <wp:positionV relativeFrom="page">
                <wp:posOffset>9560459</wp:posOffset>
              </wp:positionV>
              <wp:extent cx="1892174" cy="17653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92174" cy="176530"/>
                      </a:xfrm>
                      <a:prstGeom prst="rect">
                        <a:avLst/>
                      </a:prstGeom>
                    </wps:spPr>
                    <wps:txbx>
                      <w:txbxContent>
                        <w:p w14:paraId="29BC99FA" w14:textId="38FD55B9" w:rsidR="0009717D" w:rsidRDefault="0009717D">
                          <w:pPr>
                            <w:spacing w:before="41"/>
                            <w:ind w:left="20"/>
                            <w:rPr>
                              <w:rFonts w:ascii="Calibri"/>
                              <w:sz w:val="18"/>
                            </w:rPr>
                          </w:pPr>
                        </w:p>
                      </w:txbxContent>
                    </wps:txbx>
                    <wps:bodyPr wrap="square" lIns="0" tIns="0" rIns="0" bIns="0" rtlCol="0">
                      <a:noAutofit/>
                    </wps:bodyPr>
                  </wps:wsp>
                </a:graphicData>
              </a:graphic>
              <wp14:sizeRelH relativeFrom="margin">
                <wp14:pctWidth>0</wp14:pctWidth>
              </wp14:sizeRelH>
            </wp:anchor>
          </w:drawing>
        </mc:Choice>
        <mc:Fallback>
          <w:pict>
            <v:shapetype w14:anchorId="59141894" id="_x0000_t202" coordsize="21600,21600" o:spt="202" path="m,l,21600r21600,l21600,xe">
              <v:stroke joinstyle="miter"/>
              <v:path gradientshapeok="t" o:connecttype="rect"/>
            </v:shapetype>
            <v:shape id="Textbox 20" o:spid="_x0000_s1032" type="#_x0000_t202" style="position:absolute;margin-left:80.55pt;margin-top:752.8pt;width:149pt;height:13.9pt;z-index:-1586483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" filled="f" stroked="f">
              <v:textbox inset="0,0,0,0">
                <w:txbxContent>
                  <w:p w14:paraId="29BC99FA" w14:textId="38FD55B9" w:rsidR="0009717D" w:rsidRDefault="0009717D">
                    <w:pPr>
                      <w:spacing w:before="41"/>
                      <w:ind w:left="20"/>
                      <w:rPr>
                        <w:rFonts w:ascii="Calibri"/>
                        <w:sz w:val="18"/>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0A9611" w14:textId="77777777" w:rsidR="0036330C" w:rsidRDefault="0036330C">
      <w:r>
        <w:separator/>
      </w:r>
    </w:p>
  </w:footnote>
  <w:footnote w:type="continuationSeparator" w:id="0">
    <w:p w14:paraId="1AA70F5E" w14:textId="77777777" w:rsidR="0036330C" w:rsidRDefault="003633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3887AE" w14:textId="77777777" w:rsidR="005D7EB7" w:rsidRDefault="005D7E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C44407" w14:textId="77777777" w:rsidR="005D7EB7" w:rsidRDefault="005D7E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0AF02" w14:textId="77777777" w:rsidR="005D7EB7" w:rsidRDefault="005D7E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276BC0" w14:textId="77777777" w:rsidR="0009717D" w:rsidRDefault="00B42BA9">
    <w:pPr>
      <w:pStyle w:val="BodyText"/>
      <w:spacing w:line="14" w:lineRule="auto"/>
      <w:rPr>
        <w:sz w:val="20"/>
      </w:rPr>
    </w:pPr>
    <w:r>
      <w:rPr>
        <w:noProof/>
        <w:sz w:val="20"/>
      </w:rPr>
      <mc:AlternateContent>
        <mc:Choice Requires="wps">
          <w:drawing>
            <wp:anchor distT="0" distB="0" distL="0" distR="0" simplePos="0" relativeHeight="487451136" behindDoc="1" locked="0" layoutInCell="1" allowOverlap="1" wp14:anchorId="6553A668" wp14:editId="5523CA48">
              <wp:simplePos x="0" y="0"/>
              <wp:positionH relativeFrom="page">
                <wp:posOffset>4648580</wp:posOffset>
              </wp:positionH>
              <wp:positionV relativeFrom="page">
                <wp:posOffset>442920</wp:posOffset>
              </wp:positionV>
              <wp:extent cx="2186940" cy="16383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86940" cy="163830"/>
                      </a:xfrm>
                      <a:prstGeom prst="rect">
                        <a:avLst/>
                      </a:prstGeom>
                    </wps:spPr>
                    <wps:txbx>
                      <w:txbxContent>
                        <w:p w14:paraId="0757D13A" w14:textId="77777777" w:rsidR="0009717D" w:rsidRDefault="00B42BA9">
                          <w:pPr>
                            <w:spacing w:before="20"/>
                            <w:ind w:left="20"/>
                            <w:rPr>
                              <w:sz w:val="18"/>
                            </w:rPr>
                          </w:pPr>
                          <w:r>
                            <w:rPr>
                              <w:sz w:val="18"/>
                            </w:rPr>
                            <w:t>International</w:t>
                          </w:r>
                          <w:r>
                            <w:rPr>
                              <w:rFonts w:ascii="Times New Roman"/>
                              <w:spacing w:val="2"/>
                              <w:sz w:val="18"/>
                            </w:rPr>
                            <w:t xml:space="preserve"> </w:t>
                          </w:r>
                          <w:r>
                            <w:rPr>
                              <w:sz w:val="18"/>
                            </w:rPr>
                            <w:t>Journal</w:t>
                          </w:r>
                          <w:r>
                            <w:rPr>
                              <w:rFonts w:ascii="Times New Roman"/>
                              <w:spacing w:val="7"/>
                              <w:sz w:val="18"/>
                            </w:rPr>
                            <w:t xml:space="preserve"> </w:t>
                          </w:r>
                          <w:r>
                            <w:rPr>
                              <w:sz w:val="18"/>
                            </w:rPr>
                            <w:t>of</w:t>
                          </w:r>
                          <w:r>
                            <w:rPr>
                              <w:rFonts w:ascii="Times New Roman"/>
                              <w:spacing w:val="3"/>
                              <w:sz w:val="18"/>
                            </w:rPr>
                            <w:t xml:space="preserve"> </w:t>
                          </w:r>
                          <w:r>
                            <w:rPr>
                              <w:sz w:val="18"/>
                            </w:rPr>
                            <w:t>Police</w:t>
                          </w:r>
                          <w:r>
                            <w:rPr>
                              <w:rFonts w:ascii="Times New Roman"/>
                              <w:spacing w:val="10"/>
                              <w:sz w:val="18"/>
                            </w:rPr>
                            <w:t xml:space="preserve"> </w:t>
                          </w:r>
                          <w:r>
                            <w:rPr>
                              <w:sz w:val="18"/>
                            </w:rPr>
                            <w:t>Science</w:t>
                          </w:r>
                          <w:r>
                            <w:rPr>
                              <w:rFonts w:ascii="Times New Roman"/>
                              <w:spacing w:val="9"/>
                              <w:sz w:val="18"/>
                            </w:rPr>
                            <w:t xml:space="preserve"> </w:t>
                          </w:r>
                          <w:r>
                            <w:rPr>
                              <w:sz w:val="18"/>
                            </w:rPr>
                            <w:t>|</w:t>
                          </w:r>
                          <w:r>
                            <w:rPr>
                              <w:rFonts w:ascii="Times New Roman"/>
                              <w:spacing w:val="59"/>
                              <w:sz w:val="18"/>
                            </w:rPr>
                            <w:t xml:space="preserve"> </w:t>
                          </w:r>
                          <w:r>
                            <w:rPr>
                              <w:spacing w:val="-10"/>
                              <w:sz w:val="18"/>
                            </w:rPr>
                            <w:fldChar w:fldCharType="begin"/>
                          </w:r>
                          <w:r>
                            <w:rPr>
                              <w:spacing w:val="-10"/>
                              <w:sz w:val="18"/>
                            </w:rPr>
                            <w:instrText xml:space="preserve"> PAGE </w:instrText>
                          </w:r>
                          <w:r>
                            <w:rPr>
                              <w:spacing w:val="-10"/>
                              <w:sz w:val="18"/>
                            </w:rPr>
                            <w:fldChar w:fldCharType="separate"/>
                          </w:r>
                          <w:r>
                            <w:rPr>
                              <w:spacing w:val="-10"/>
                              <w:sz w:val="18"/>
                            </w:rPr>
                            <w:t>5</w:t>
                          </w:r>
                          <w:r>
                            <w:rPr>
                              <w:spacing w:val="-10"/>
                              <w:sz w:val="18"/>
                            </w:rPr>
                            <w:fldChar w:fldCharType="end"/>
                          </w:r>
                        </w:p>
                      </w:txbxContent>
                    </wps:txbx>
                    <wps:bodyPr wrap="square" lIns="0" tIns="0" rIns="0" bIns="0" rtlCol="0">
                      <a:noAutofit/>
                    </wps:bodyPr>
                  </wps:wsp>
                </a:graphicData>
              </a:graphic>
            </wp:anchor>
          </w:drawing>
        </mc:Choice>
        <mc:Fallback>
          <w:pict>
            <v:shapetype w14:anchorId="6553A668" id="_x0000_t202" coordsize="21600,21600" o:spt="202" path="m,l,21600r21600,l21600,xe">
              <v:stroke joinstyle="miter"/>
              <v:path gradientshapeok="t" o:connecttype="rect"/>
            </v:shapetype>
            <v:shape id="Textbox 19" o:spid="_x0000_s1033" type="#_x0000_t202" style="position:absolute;margin-left:366.05pt;margin-top:34.9pt;width:172.2pt;height:12.9pt;z-index:-15865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" filled="f" stroked="f">
              <v:textbox inset="0,0,0,0">
                <w:txbxContent>
                  <w:p w14:paraId="0757D13A" w14:textId="77777777" w:rsidR="0009717D" w:rsidRDefault="00B42BA9">
                    <w:pPr>
                      <w:spacing w:before="20"/>
                      <w:ind w:left="20"/>
                      <w:rPr>
                        <w:sz w:val="18"/>
                      </w:rPr>
                    </w:pPr>
                    <w:r>
                      <w:rPr>
                        <w:sz w:val="18"/>
                      </w:rPr>
                      <w:t>International</w:t>
                    </w:r>
                    <w:r>
                      <w:rPr>
                        <w:rFonts w:ascii="Times New Roman"/>
                        <w:spacing w:val="2"/>
                        <w:sz w:val="18"/>
                      </w:rPr>
                      <w:t xml:space="preserve"> </w:t>
                    </w:r>
                    <w:r>
                      <w:rPr>
                        <w:sz w:val="18"/>
                      </w:rPr>
                      <w:t>Journal</w:t>
                    </w:r>
                    <w:r>
                      <w:rPr>
                        <w:rFonts w:ascii="Times New Roman"/>
                        <w:spacing w:val="7"/>
                        <w:sz w:val="18"/>
                      </w:rPr>
                      <w:t xml:space="preserve"> </w:t>
                    </w:r>
                    <w:r>
                      <w:rPr>
                        <w:sz w:val="18"/>
                      </w:rPr>
                      <w:t>of</w:t>
                    </w:r>
                    <w:r>
                      <w:rPr>
                        <w:rFonts w:ascii="Times New Roman"/>
                        <w:spacing w:val="3"/>
                        <w:sz w:val="18"/>
                      </w:rPr>
                      <w:t xml:space="preserve"> </w:t>
                    </w:r>
                    <w:r>
                      <w:rPr>
                        <w:sz w:val="18"/>
                      </w:rPr>
                      <w:t>Police</w:t>
                    </w:r>
                    <w:r>
                      <w:rPr>
                        <w:rFonts w:ascii="Times New Roman"/>
                        <w:spacing w:val="10"/>
                        <w:sz w:val="18"/>
                      </w:rPr>
                      <w:t xml:space="preserve"> </w:t>
                    </w:r>
                    <w:r>
                      <w:rPr>
                        <w:sz w:val="18"/>
                      </w:rPr>
                      <w:t>Science</w:t>
                    </w:r>
                    <w:r>
                      <w:rPr>
                        <w:rFonts w:ascii="Times New Roman"/>
                        <w:spacing w:val="9"/>
                        <w:sz w:val="18"/>
                      </w:rPr>
                      <w:t xml:space="preserve"> </w:t>
                    </w:r>
                    <w:r>
                      <w:rPr>
                        <w:sz w:val="18"/>
                      </w:rPr>
                      <w:t>|</w:t>
                    </w:r>
                    <w:r>
                      <w:rPr>
                        <w:rFonts w:ascii="Times New Roman"/>
                        <w:spacing w:val="59"/>
                        <w:sz w:val="18"/>
                      </w:rPr>
                      <w:t xml:space="preserve"> </w:t>
                    </w:r>
                    <w:r>
                      <w:rPr>
                        <w:spacing w:val="-10"/>
                        <w:sz w:val="18"/>
                      </w:rPr>
                      <w:fldChar w:fldCharType="begin"/>
                    </w:r>
                    <w:r>
                      <w:rPr>
                        <w:spacing w:val="-10"/>
                        <w:sz w:val="18"/>
                      </w:rPr>
                      <w:instrText xml:space="preserve"> PAGE </w:instrText>
                    </w:r>
                    <w:r>
                      <w:rPr>
                        <w:spacing w:val="-10"/>
                        <w:sz w:val="18"/>
                      </w:rPr>
                      <w:fldChar w:fldCharType="separate"/>
                    </w:r>
                    <w:r>
                      <w:rPr>
                        <w:spacing w:val="-10"/>
                        <w:sz w:val="18"/>
                      </w:rPr>
                      <w:t>5</w:t>
                    </w:r>
                    <w:r>
                      <w:rPr>
                        <w:spacing w:val="-10"/>
                        <w:sz w:val="1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14752A"/>
    <w:multiLevelType w:val="multilevel"/>
    <w:tmpl w:val="1C86A418"/>
    <w:lvl w:ilvl="0">
      <w:start w:val="1"/>
      <w:numFmt w:val="bullet"/>
      <w:lvlText w:val="●"/>
      <w:lvlJc w:val="left"/>
      <w:pPr>
        <w:ind w:left="499" w:hanging="360"/>
      </w:pPr>
      <w:rPr>
        <w:rFonts w:ascii="Arial" w:eastAsia="Arial" w:hAnsi="Arial" w:cs="Arial"/>
        <w:b w:val="0"/>
        <w:i w:val="0"/>
        <w:smallCaps w:val="0"/>
        <w:strike w:val="0"/>
        <w:color w:val="000000"/>
        <w:sz w:val="22"/>
        <w:szCs w:val="22"/>
        <w:u w:val="none"/>
        <w:shd w:val="clear" w:color="auto" w:fill="auto"/>
        <w:vertAlign w:val="baseline"/>
      </w:rPr>
    </w:lvl>
    <w:lvl w:ilvl="1">
      <w:start w:val="1"/>
      <w:numFmt w:val="bullet"/>
      <w:lvlText w:val="○"/>
      <w:lvlJc w:val="left"/>
      <w:pPr>
        <w:ind w:left="1474" w:hanging="360"/>
      </w:pPr>
      <w:rPr>
        <w:rFonts w:ascii="Arial" w:eastAsia="Arial" w:hAnsi="Arial" w:cs="Arial"/>
        <w:b w:val="0"/>
        <w:i w:val="0"/>
        <w:smallCaps w:val="0"/>
        <w:strike w:val="0"/>
        <w:color w:val="000000"/>
        <w:sz w:val="22"/>
        <w:szCs w:val="22"/>
        <w:u w:val="none"/>
        <w:shd w:val="clear" w:color="auto" w:fill="auto"/>
        <w:vertAlign w:val="baseline"/>
      </w:rPr>
    </w:lvl>
    <w:lvl w:ilvl="2">
      <w:start w:val="1"/>
      <w:numFmt w:val="bullet"/>
      <w:lvlText w:val="■"/>
      <w:lvlJc w:val="left"/>
      <w:pPr>
        <w:ind w:left="2194" w:hanging="360"/>
      </w:pPr>
      <w:rPr>
        <w:rFonts w:ascii="Arial" w:eastAsia="Arial" w:hAnsi="Arial" w:cs="Arial"/>
        <w:b w:val="0"/>
        <w:i w:val="0"/>
        <w:smallCaps w:val="0"/>
        <w:strike w:val="0"/>
        <w:color w:val="000000"/>
        <w:sz w:val="22"/>
        <w:szCs w:val="22"/>
        <w:u w:val="none"/>
        <w:shd w:val="clear" w:color="auto" w:fill="auto"/>
        <w:vertAlign w:val="baseline"/>
      </w:rPr>
    </w:lvl>
    <w:lvl w:ilvl="3">
      <w:start w:val="1"/>
      <w:numFmt w:val="bullet"/>
      <w:lvlText w:val="■"/>
      <w:lvlJc w:val="left"/>
      <w:pPr>
        <w:ind w:left="2914" w:hanging="360"/>
      </w:pPr>
      <w:rPr>
        <w:rFonts w:ascii="Arial" w:eastAsia="Arial" w:hAnsi="Arial" w:cs="Arial"/>
        <w:b w:val="0"/>
        <w:i w:val="0"/>
        <w:smallCaps w:val="0"/>
        <w:strike w:val="0"/>
        <w:color w:val="000000"/>
        <w:sz w:val="22"/>
        <w:szCs w:val="22"/>
        <w:u w:val="none"/>
        <w:shd w:val="clear" w:color="auto" w:fill="auto"/>
        <w:vertAlign w:val="baseline"/>
      </w:rPr>
    </w:lvl>
    <w:lvl w:ilvl="4">
      <w:start w:val="1"/>
      <w:numFmt w:val="bullet"/>
      <w:lvlText w:val="■"/>
      <w:lvlJc w:val="left"/>
      <w:pPr>
        <w:ind w:left="3634" w:hanging="360"/>
      </w:pPr>
      <w:rPr>
        <w:rFonts w:ascii="Arial" w:eastAsia="Arial" w:hAnsi="Arial" w:cs="Arial"/>
        <w:b w:val="0"/>
        <w:i w:val="0"/>
        <w:smallCaps w:val="0"/>
        <w:strike w:val="0"/>
        <w:color w:val="000000"/>
        <w:sz w:val="22"/>
        <w:szCs w:val="22"/>
        <w:u w:val="none"/>
        <w:shd w:val="clear" w:color="auto" w:fill="auto"/>
        <w:vertAlign w:val="baseline"/>
      </w:rPr>
    </w:lvl>
    <w:lvl w:ilvl="5">
      <w:start w:val="1"/>
      <w:numFmt w:val="bullet"/>
      <w:lvlText w:val="■"/>
      <w:lvlJc w:val="left"/>
      <w:pPr>
        <w:ind w:left="4354" w:hanging="360"/>
      </w:pPr>
      <w:rPr>
        <w:rFonts w:ascii="Arial" w:eastAsia="Arial" w:hAnsi="Arial" w:cs="Arial"/>
        <w:b w:val="0"/>
        <w:i w:val="0"/>
        <w:smallCaps w:val="0"/>
        <w:strike w:val="0"/>
        <w:color w:val="000000"/>
        <w:sz w:val="22"/>
        <w:szCs w:val="22"/>
        <w:u w:val="none"/>
        <w:shd w:val="clear" w:color="auto" w:fill="auto"/>
        <w:vertAlign w:val="baseline"/>
      </w:rPr>
    </w:lvl>
    <w:lvl w:ilvl="6">
      <w:start w:val="1"/>
      <w:numFmt w:val="bullet"/>
      <w:lvlText w:val="■"/>
      <w:lvlJc w:val="left"/>
      <w:pPr>
        <w:ind w:left="5074" w:hanging="360"/>
      </w:pPr>
      <w:rPr>
        <w:rFonts w:ascii="Arial" w:eastAsia="Arial" w:hAnsi="Arial" w:cs="Arial"/>
        <w:b w:val="0"/>
        <w:i w:val="0"/>
        <w:smallCaps w:val="0"/>
        <w:strike w:val="0"/>
        <w:color w:val="000000"/>
        <w:sz w:val="22"/>
        <w:szCs w:val="22"/>
        <w:u w:val="none"/>
        <w:shd w:val="clear" w:color="auto" w:fill="auto"/>
        <w:vertAlign w:val="baseline"/>
      </w:rPr>
    </w:lvl>
    <w:lvl w:ilvl="7">
      <w:start w:val="1"/>
      <w:numFmt w:val="bullet"/>
      <w:lvlText w:val="■"/>
      <w:lvlJc w:val="left"/>
      <w:pPr>
        <w:ind w:left="5794" w:hanging="360"/>
      </w:pPr>
      <w:rPr>
        <w:rFonts w:ascii="Arial" w:eastAsia="Arial" w:hAnsi="Arial" w:cs="Arial"/>
        <w:b w:val="0"/>
        <w:i w:val="0"/>
        <w:smallCaps w:val="0"/>
        <w:strike w:val="0"/>
        <w:color w:val="000000"/>
        <w:sz w:val="22"/>
        <w:szCs w:val="22"/>
        <w:u w:val="none"/>
        <w:shd w:val="clear" w:color="auto" w:fill="auto"/>
        <w:vertAlign w:val="baseline"/>
      </w:rPr>
    </w:lvl>
    <w:lvl w:ilvl="8">
      <w:start w:val="1"/>
      <w:numFmt w:val="bullet"/>
      <w:lvlText w:val="■"/>
      <w:lvlJc w:val="left"/>
      <w:pPr>
        <w:ind w:left="6514" w:hanging="360"/>
      </w:pPr>
      <w:rPr>
        <w:rFonts w:ascii="Arial" w:eastAsia="Arial" w:hAnsi="Arial" w:cs="Arial"/>
        <w:b w:val="0"/>
        <w:i w:val="0"/>
        <w:smallCaps w:val="0"/>
        <w:strike w:val="0"/>
        <w:color w:val="000000"/>
        <w:sz w:val="22"/>
        <w:szCs w:val="22"/>
        <w:u w:val="none"/>
        <w:shd w:val="clear" w:color="auto" w:fill="auto"/>
        <w:vertAlign w:val="baseline"/>
      </w:rPr>
    </w:lvl>
  </w:abstractNum>
  <w:num w:numId="1" w16cid:durableId="20915376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17D"/>
    <w:rsid w:val="00074E12"/>
    <w:rsid w:val="00075935"/>
    <w:rsid w:val="000766DC"/>
    <w:rsid w:val="000828A1"/>
    <w:rsid w:val="0009717D"/>
    <w:rsid w:val="000B3379"/>
    <w:rsid w:val="000E7623"/>
    <w:rsid w:val="001235ED"/>
    <w:rsid w:val="001253F2"/>
    <w:rsid w:val="00131885"/>
    <w:rsid w:val="00135851"/>
    <w:rsid w:val="00144735"/>
    <w:rsid w:val="00176ABB"/>
    <w:rsid w:val="001B7391"/>
    <w:rsid w:val="001E682E"/>
    <w:rsid w:val="00217C0C"/>
    <w:rsid w:val="002220D1"/>
    <w:rsid w:val="002339DA"/>
    <w:rsid w:val="002513A9"/>
    <w:rsid w:val="0026322B"/>
    <w:rsid w:val="00270A95"/>
    <w:rsid w:val="002C3171"/>
    <w:rsid w:val="002D06EC"/>
    <w:rsid w:val="002E29C0"/>
    <w:rsid w:val="002E6680"/>
    <w:rsid w:val="002F4109"/>
    <w:rsid w:val="003205BC"/>
    <w:rsid w:val="0032208C"/>
    <w:rsid w:val="00337CA6"/>
    <w:rsid w:val="00341883"/>
    <w:rsid w:val="0036330C"/>
    <w:rsid w:val="0036475A"/>
    <w:rsid w:val="00383A6F"/>
    <w:rsid w:val="00397A39"/>
    <w:rsid w:val="003A37A6"/>
    <w:rsid w:val="003B5A69"/>
    <w:rsid w:val="003E1CE1"/>
    <w:rsid w:val="003F09F6"/>
    <w:rsid w:val="003F1353"/>
    <w:rsid w:val="003F1B44"/>
    <w:rsid w:val="003F38D2"/>
    <w:rsid w:val="00491884"/>
    <w:rsid w:val="004B5511"/>
    <w:rsid w:val="004C1935"/>
    <w:rsid w:val="004C77DD"/>
    <w:rsid w:val="004D3FA2"/>
    <w:rsid w:val="004D786C"/>
    <w:rsid w:val="004F4750"/>
    <w:rsid w:val="00504207"/>
    <w:rsid w:val="00511B51"/>
    <w:rsid w:val="00516E0B"/>
    <w:rsid w:val="00535066"/>
    <w:rsid w:val="0056172F"/>
    <w:rsid w:val="00582D9D"/>
    <w:rsid w:val="00587FF2"/>
    <w:rsid w:val="005B7F75"/>
    <w:rsid w:val="005D7EB7"/>
    <w:rsid w:val="005F7B8E"/>
    <w:rsid w:val="00625BC5"/>
    <w:rsid w:val="0067411A"/>
    <w:rsid w:val="00685FBE"/>
    <w:rsid w:val="00686761"/>
    <w:rsid w:val="006B7A9A"/>
    <w:rsid w:val="006D4DB7"/>
    <w:rsid w:val="006D71A1"/>
    <w:rsid w:val="006F0C67"/>
    <w:rsid w:val="006F1973"/>
    <w:rsid w:val="006F536B"/>
    <w:rsid w:val="00721190"/>
    <w:rsid w:val="00721911"/>
    <w:rsid w:val="00731B4E"/>
    <w:rsid w:val="007348E0"/>
    <w:rsid w:val="00747245"/>
    <w:rsid w:val="0077451E"/>
    <w:rsid w:val="007D7FB7"/>
    <w:rsid w:val="00817569"/>
    <w:rsid w:val="0085719D"/>
    <w:rsid w:val="00883E4F"/>
    <w:rsid w:val="00893179"/>
    <w:rsid w:val="00894CB4"/>
    <w:rsid w:val="00897C26"/>
    <w:rsid w:val="008C5569"/>
    <w:rsid w:val="008D4FE3"/>
    <w:rsid w:val="00925EF1"/>
    <w:rsid w:val="009340D4"/>
    <w:rsid w:val="009534CA"/>
    <w:rsid w:val="009541AC"/>
    <w:rsid w:val="00961578"/>
    <w:rsid w:val="009633CD"/>
    <w:rsid w:val="00976BC7"/>
    <w:rsid w:val="0098754C"/>
    <w:rsid w:val="00992C2A"/>
    <w:rsid w:val="009A05B8"/>
    <w:rsid w:val="009A2AB9"/>
    <w:rsid w:val="009B2F51"/>
    <w:rsid w:val="009B7737"/>
    <w:rsid w:val="009D2D04"/>
    <w:rsid w:val="009D4BF2"/>
    <w:rsid w:val="00A023B3"/>
    <w:rsid w:val="00A11F24"/>
    <w:rsid w:val="00A52C29"/>
    <w:rsid w:val="00A711F2"/>
    <w:rsid w:val="00A85375"/>
    <w:rsid w:val="00A926B2"/>
    <w:rsid w:val="00AC3F3D"/>
    <w:rsid w:val="00AF35B3"/>
    <w:rsid w:val="00B31203"/>
    <w:rsid w:val="00B3763A"/>
    <w:rsid w:val="00B42BA9"/>
    <w:rsid w:val="00BA0327"/>
    <w:rsid w:val="00BB7F83"/>
    <w:rsid w:val="00BF09A9"/>
    <w:rsid w:val="00BF1479"/>
    <w:rsid w:val="00C13FD0"/>
    <w:rsid w:val="00C17FE4"/>
    <w:rsid w:val="00C24E31"/>
    <w:rsid w:val="00C3151F"/>
    <w:rsid w:val="00C3429E"/>
    <w:rsid w:val="00C503C2"/>
    <w:rsid w:val="00C6195F"/>
    <w:rsid w:val="00C73F16"/>
    <w:rsid w:val="00CB474F"/>
    <w:rsid w:val="00D10150"/>
    <w:rsid w:val="00D25A52"/>
    <w:rsid w:val="00D55AC5"/>
    <w:rsid w:val="00D61C60"/>
    <w:rsid w:val="00D703CC"/>
    <w:rsid w:val="00D703FF"/>
    <w:rsid w:val="00D71D96"/>
    <w:rsid w:val="00D9193F"/>
    <w:rsid w:val="00D9262A"/>
    <w:rsid w:val="00DB0F5E"/>
    <w:rsid w:val="00DC6999"/>
    <w:rsid w:val="00DD3DC2"/>
    <w:rsid w:val="00DE431B"/>
    <w:rsid w:val="00DF798F"/>
    <w:rsid w:val="00E01428"/>
    <w:rsid w:val="00E07097"/>
    <w:rsid w:val="00E15BC9"/>
    <w:rsid w:val="00E2004E"/>
    <w:rsid w:val="00E512EC"/>
    <w:rsid w:val="00E71177"/>
    <w:rsid w:val="00E82425"/>
    <w:rsid w:val="00EA0FF7"/>
    <w:rsid w:val="00F54941"/>
    <w:rsid w:val="00F57372"/>
    <w:rsid w:val="00F5764D"/>
    <w:rsid w:val="00F739F8"/>
    <w:rsid w:val="00F762EC"/>
    <w:rsid w:val="00FA175D"/>
    <w:rsid w:val="00FA661B"/>
    <w:rsid w:val="00FC0764"/>
    <w:rsid w:val="00FD62B2"/>
    <w:rsid w:val="00FF1F60"/>
    <w:rsid w:val="00FF6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408C9"/>
  <w15:docId w15:val="{A509E3BB-D1F3-F246-9F6B-935A12983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ind w:left="360"/>
      <w:outlineLvl w:val="0"/>
    </w:pPr>
    <w:rPr>
      <w:b/>
      <w:bCs/>
      <w:sz w:val="24"/>
      <w:szCs w:val="24"/>
    </w:rPr>
  </w:style>
  <w:style w:type="paragraph" w:styleId="Heading2">
    <w:name w:val="heading 2"/>
    <w:basedOn w:val="Normal"/>
    <w:uiPriority w:val="9"/>
    <w:unhideWhenUsed/>
    <w:qFormat/>
    <w:pPr>
      <w:ind w:left="360"/>
      <w:outlineLvl w:val="1"/>
    </w:pPr>
    <w:rPr>
      <w:sz w:val="24"/>
      <w:szCs w:val="24"/>
    </w:rPr>
  </w:style>
  <w:style w:type="paragraph" w:styleId="Heading3">
    <w:name w:val="heading 3"/>
    <w:basedOn w:val="Normal"/>
    <w:uiPriority w:val="9"/>
    <w:unhideWhenUsed/>
    <w:qFormat/>
    <w:pPr>
      <w:ind w:left="139"/>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39" w:right="321"/>
    </w:pPr>
    <w:rPr>
      <w:b/>
      <w:bCs/>
      <w:sz w:val="30"/>
      <w:szCs w:val="3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5719D"/>
    <w:rPr>
      <w:color w:val="0000FF" w:themeColor="hyperlink"/>
      <w:u w:val="single"/>
    </w:rPr>
  </w:style>
  <w:style w:type="character" w:styleId="UnresolvedMention">
    <w:name w:val="Unresolved Mention"/>
    <w:basedOn w:val="DefaultParagraphFont"/>
    <w:uiPriority w:val="99"/>
    <w:semiHidden/>
    <w:unhideWhenUsed/>
    <w:rsid w:val="0085719D"/>
    <w:rPr>
      <w:color w:val="605E5C"/>
      <w:shd w:val="clear" w:color="auto" w:fill="E1DFDD"/>
    </w:rPr>
  </w:style>
  <w:style w:type="paragraph" w:styleId="Header">
    <w:name w:val="header"/>
    <w:basedOn w:val="Normal"/>
    <w:link w:val="HeaderChar"/>
    <w:uiPriority w:val="99"/>
    <w:unhideWhenUsed/>
    <w:rsid w:val="0085719D"/>
    <w:pPr>
      <w:tabs>
        <w:tab w:val="center" w:pos="4680"/>
        <w:tab w:val="right" w:pos="9360"/>
      </w:tabs>
    </w:pPr>
  </w:style>
  <w:style w:type="character" w:customStyle="1" w:styleId="HeaderChar">
    <w:name w:val="Header Char"/>
    <w:basedOn w:val="DefaultParagraphFont"/>
    <w:link w:val="Header"/>
    <w:uiPriority w:val="99"/>
    <w:rsid w:val="0085719D"/>
    <w:rPr>
      <w:rFonts w:ascii="Tahoma" w:eastAsia="Tahoma" w:hAnsi="Tahoma" w:cs="Tahoma"/>
    </w:rPr>
  </w:style>
  <w:style w:type="paragraph" w:styleId="Footer">
    <w:name w:val="footer"/>
    <w:basedOn w:val="Normal"/>
    <w:link w:val="FooterChar"/>
    <w:uiPriority w:val="99"/>
    <w:unhideWhenUsed/>
    <w:rsid w:val="0085719D"/>
    <w:pPr>
      <w:tabs>
        <w:tab w:val="center" w:pos="4680"/>
        <w:tab w:val="right" w:pos="9360"/>
      </w:tabs>
    </w:pPr>
  </w:style>
  <w:style w:type="character" w:customStyle="1" w:styleId="FooterChar">
    <w:name w:val="Footer Char"/>
    <w:basedOn w:val="DefaultParagraphFont"/>
    <w:link w:val="Footer"/>
    <w:uiPriority w:val="99"/>
    <w:rsid w:val="0085719D"/>
    <w:rPr>
      <w:rFonts w:ascii="Tahoma" w:eastAsia="Tahoma" w:hAnsi="Tahoma" w:cs="Tahoma"/>
    </w:rPr>
  </w:style>
  <w:style w:type="character" w:styleId="CommentReference">
    <w:name w:val="annotation reference"/>
    <w:basedOn w:val="DefaultParagraphFont"/>
    <w:uiPriority w:val="99"/>
    <w:semiHidden/>
    <w:unhideWhenUsed/>
    <w:rsid w:val="00685FBE"/>
    <w:rPr>
      <w:sz w:val="16"/>
      <w:szCs w:val="16"/>
    </w:rPr>
  </w:style>
  <w:style w:type="paragraph" w:styleId="CommentText">
    <w:name w:val="annotation text"/>
    <w:basedOn w:val="Normal"/>
    <w:link w:val="CommentTextChar"/>
    <w:uiPriority w:val="99"/>
    <w:unhideWhenUsed/>
    <w:rsid w:val="00685FBE"/>
    <w:rPr>
      <w:sz w:val="20"/>
      <w:szCs w:val="20"/>
    </w:rPr>
  </w:style>
  <w:style w:type="character" w:customStyle="1" w:styleId="CommentTextChar">
    <w:name w:val="Comment Text Char"/>
    <w:basedOn w:val="DefaultParagraphFont"/>
    <w:link w:val="CommentText"/>
    <w:uiPriority w:val="99"/>
    <w:rsid w:val="00685FBE"/>
    <w:rPr>
      <w:rFonts w:ascii="Tahoma" w:eastAsia="Tahoma" w:hAnsi="Tahoma" w:cs="Tahoma"/>
      <w:sz w:val="20"/>
      <w:szCs w:val="20"/>
    </w:rPr>
  </w:style>
  <w:style w:type="paragraph" w:styleId="CommentSubject">
    <w:name w:val="annotation subject"/>
    <w:basedOn w:val="CommentText"/>
    <w:next w:val="CommentText"/>
    <w:link w:val="CommentSubjectChar"/>
    <w:uiPriority w:val="99"/>
    <w:semiHidden/>
    <w:unhideWhenUsed/>
    <w:rsid w:val="00685FBE"/>
    <w:rPr>
      <w:b/>
      <w:bCs/>
    </w:rPr>
  </w:style>
  <w:style w:type="character" w:customStyle="1" w:styleId="CommentSubjectChar">
    <w:name w:val="Comment Subject Char"/>
    <w:basedOn w:val="CommentTextChar"/>
    <w:link w:val="CommentSubject"/>
    <w:uiPriority w:val="99"/>
    <w:semiHidden/>
    <w:rsid w:val="00685FBE"/>
    <w:rPr>
      <w:rFonts w:ascii="Tahoma" w:eastAsia="Tahoma" w:hAnsi="Tahoma" w:cs="Tahom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ijps-journal.org/" TargetMode="External"/><Relationship Id="rId18" Type="http://schemas.openxmlformats.org/officeDocument/2006/relationships/hyperlink" Target="https://creativecommons.org/licenses/by-nc/4.0/" TargetMode="External"/><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image" Target="media/image4.pn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3.png"/><Relationship Id="rId25"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hyperlink" Target="https://creativecommons.org/licenses/by-nc/4.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creativecommons.org/licenses/by-nc/4.0/" TargetMode="External"/><Relationship Id="rId5" Type="http://schemas.openxmlformats.org/officeDocument/2006/relationships/footnotes" Target="footnotes.xml"/><Relationship Id="rId15" Type="http://schemas.openxmlformats.org/officeDocument/2006/relationships/hyperlink" Target="http://www.ipsa-police.org/" TargetMode="External"/><Relationship Id="rId23" Type="http://schemas.openxmlformats.org/officeDocument/2006/relationships/hyperlink" Target="https://creativecommons.org/licenses/by-nc/4.0/" TargetMode="Externa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s://creativecommons.org/licenses/by-nc/4.0/"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png"/><Relationship Id="rId22" Type="http://schemas.openxmlformats.org/officeDocument/2006/relationships/hyperlink" Target="https://creativecommons.org/licenses/by-nc/4.0/"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1720</Words>
  <Characters>9810</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Nate Jones</dc:creator>
  <cp:lastModifiedBy>Daniel Weisz</cp:lastModifiedBy>
  <cp:revision>2</cp:revision>
  <dcterms:created xsi:type="dcterms:W3CDTF">2026-09-30T17:54:00Z</dcterms:created>
  <dcterms:modified xsi:type="dcterms:W3CDTF">2026-09-30T17:54:00Z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2024-04-19T00:00:00Z</vt:filetime>
  </property>
  <property fmtid="{D5CDD505-2E9C-101B-9397-08002B2CF9AE}" pid="3" name="LastSaved">
    <vt:filetime>2025-08-18T00:00:00Z</vt:filetime>
  </property>
  <property fmtid="{D5CDD505-2E9C-101B-9397-08002B2CF9AE}" pid="4" name="Producer">
    <vt:lpwstr>macOS Version 14.4.1 (Build 23E224) Quartz PDFContext, AppendMode 1.1</vt:lpwstr>
  </property>
</Properties>
</file>